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d80a9f53d5547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48"/>
        <w:gridCol w:w="5760"/>
      </w:tblGrid>
      <w:tr w:rsidR="008F2052" w:rsidTr="00A45750">
        <w:tc>
          <w:tcPr>
            <w:tcW w:w="5148" w:type="dxa"/>
          </w:tcPr>
          <w:p w:rsidR="008F2052" w:rsidRDefault="008F2052" w:rsidP="008F2052">
            <w:pPr>
              <w:jc w:val="center"/>
            </w:pPr>
            <w:r w:rsidRPr="008F2052">
              <w:drawing>
                <wp:inline distT="0" distB="0" distL="0" distR="0">
                  <wp:extent cx="2743200" cy="485775"/>
                  <wp:effectExtent l="19050" t="0" r="0" b="0"/>
                  <wp:docPr id="10" name="Picture 10" descr="Parcus Logo Outline.png"/>
                  <wp:cNvGraphicFramePr/>
                  <a:graphic xmlns:a="http://schemas.openxmlformats.org/drawingml/2006/main">
                    <a:graphicData uri="http://schemas.openxmlformats.org/drawingml/2006/picture">
                      <pic:pic xmlns:pic="http://schemas.openxmlformats.org/drawingml/2006/picture">
                        <pic:nvPicPr>
                          <pic:cNvPr id="6" name="Picture 5" descr="Parcus Logo Outline.png"/>
                          <pic:cNvPicPr/>
                        </pic:nvPicPr>
                        <pic:blipFill>
                          <a:blip r:embed="rId5" cstate="print">
                            <a:biLevel thresh="50000"/>
                          </a:blip>
                          <a:srcRect/>
                          <a:stretch>
                            <a:fillRect/>
                          </a:stretch>
                        </pic:blipFill>
                        <pic:spPr bwMode="auto">
                          <a:xfrm>
                            <a:off x="0" y="0"/>
                            <a:ext cx="2743200" cy="485775"/>
                          </a:xfrm>
                          <a:prstGeom prst="rect">
                            <a:avLst/>
                          </a:prstGeom>
                          <a:noFill/>
                          <a:ln w="9525">
                            <a:noFill/>
                            <a:miter lim="800000"/>
                            <a:headEnd/>
                            <a:tailEnd/>
                          </a:ln>
                        </pic:spPr>
                      </pic:pic>
                    </a:graphicData>
                  </a:graphic>
                </wp:inline>
              </w:drawing>
            </w:r>
          </w:p>
          <w:p w:rsidR="008F2052" w:rsidRDefault="008F2052" w:rsidP="008F2052">
            <w:pPr>
              <w:jc w:val="center"/>
            </w:pPr>
          </w:p>
          <w:p w:rsidR="008F2052" w:rsidRPr="008F2052" w:rsidRDefault="008F2052" w:rsidP="008F2052">
            <w:pPr>
              <w:jc w:val="center"/>
              <w:rPr>
                <w:sz w:val="12"/>
                <w:szCs w:val="12"/>
              </w:rPr>
            </w:pPr>
          </w:p>
          <w:p w:rsidR="008F2052" w:rsidRPr="008F2052" w:rsidRDefault="008F2052" w:rsidP="008F2052">
            <w:pPr>
              <w:jc w:val="center"/>
              <w:rPr>
                <w:sz w:val="12"/>
                <w:szCs w:val="12"/>
              </w:rPr>
            </w:pPr>
          </w:p>
          <w:p w:rsidR="008F2052" w:rsidRDefault="008F2052" w:rsidP="008F2052">
            <w:pPr>
              <w:jc w:val="center"/>
            </w:pPr>
          </w:p>
          <w:p w:rsidR="008F2052" w:rsidRDefault="008F2052" w:rsidP="008F2052">
            <w:pPr>
              <w:jc w:val="center"/>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1" type="#_x0000_t10" style="position:absolute;left:0;text-align:left;margin-left:143.25pt;margin-top:227.25pt;width:21pt;height:23.25pt;z-index:251662336">
                  <v:textbox>
                    <w:txbxContent>
                      <w:p w:rsidR="00ED41CE" w:rsidRDefault="00ED41CE" w:rsidP="008F2052">
                        <w:r>
                          <w:t>A</w:t>
                        </w:r>
                      </w:p>
                    </w:txbxContent>
                  </v:textbox>
                </v:shape>
              </w:pict>
            </w:r>
            <w:r>
              <w:rPr>
                <w:noProof/>
              </w:rPr>
              <w:pict>
                <v:shape id="_x0000_s1030" type="#_x0000_t10" style="position:absolute;left:0;text-align:left;margin-left:138.75pt;margin-top:129.75pt;width:21pt;height:23.25pt;z-index:251661312">
                  <v:textbox>
                    <w:txbxContent>
                      <w:p w:rsidR="00ED41CE" w:rsidRDefault="00ED41CE" w:rsidP="008F2052">
                        <w:r>
                          <w:t>C</w:t>
                        </w:r>
                      </w:p>
                    </w:txbxContent>
                  </v:textbox>
                </v:shape>
              </w:pict>
            </w:r>
            <w:r>
              <w:rPr>
                <w:noProof/>
              </w:rPr>
              <w:pict>
                <v:shape id="_x0000_s1026" type="#_x0000_t10" style="position:absolute;left:0;text-align:left;margin-left:126.75pt;margin-top:42pt;width:21pt;height:23.25pt;z-index:251658240">
                  <v:textbox>
                    <w:txbxContent>
                      <w:p w:rsidR="00ED41CE" w:rsidRDefault="00ED41CE">
                        <w:r>
                          <w:t>B</w:t>
                        </w:r>
                      </w:p>
                    </w:txbxContent>
                  </v:textbox>
                </v:shape>
              </w:pict>
            </w:r>
            <w:r>
              <w:rPr>
                <w:noProof/>
              </w:rPr>
              <w:pict>
                <v:shape id="_x0000_s1027" type="#_x0000_t10" style="position:absolute;left:0;text-align:left;margin-left:18.75pt;margin-top:65.25pt;width:21pt;height:23.25pt;z-index:251659264">
                  <v:textbox>
                    <w:txbxContent>
                      <w:p w:rsidR="00ED41CE" w:rsidRDefault="00ED41CE" w:rsidP="008F2052">
                        <w:r>
                          <w:t>D</w:t>
                        </w:r>
                      </w:p>
                    </w:txbxContent>
                  </v:textbox>
                </v:shape>
              </w:pict>
            </w:r>
            <w:r>
              <w:rPr>
                <w:noProof/>
              </w:rPr>
              <w:pict>
                <v:shape id="_x0000_s1028" type="#_x0000_t10" style="position:absolute;left:0;text-align:left;margin-left:205.5pt;margin-top:211.05pt;width:21pt;height:23.25pt;z-index:251660288">
                  <v:textbox style="mso-next-textbox:#_x0000_s1028">
                    <w:txbxContent>
                      <w:p w:rsidR="00ED41CE" w:rsidRDefault="00ED41CE" w:rsidP="008F2052">
                        <w:r>
                          <w:t>D</w:t>
                        </w:r>
                      </w:p>
                    </w:txbxContent>
                  </v:textbox>
                </v:shape>
              </w:pict>
            </w:r>
            <w:r w:rsidRPr="008F2052">
              <w:drawing>
                <wp:inline distT="0" distB="0" distL="0" distR="0">
                  <wp:extent cx="3048000" cy="4705350"/>
                  <wp:effectExtent l="19050" t="0" r="0" b="0"/>
                  <wp:docPr id="2" name="Picture 11" descr="PTU.bmp"/>
                  <wp:cNvGraphicFramePr/>
                  <a:graphic xmlns:a="http://schemas.openxmlformats.org/drawingml/2006/main">
                    <a:graphicData uri="http://schemas.openxmlformats.org/drawingml/2006/picture">
                      <pic:pic xmlns:pic="http://schemas.openxmlformats.org/drawingml/2006/picture">
                        <pic:nvPicPr>
                          <pic:cNvPr id="36" name="Picture 35" descr="PTU.bmp"/>
                          <pic:cNvPicPr>
                            <a:picLocks noChangeAspect="1"/>
                          </pic:cNvPicPr>
                        </pic:nvPicPr>
                        <pic:blipFill>
                          <a:blip r:embed="rId6" cstate="print"/>
                          <a:srcRect l="4121" t="1200" r="7967"/>
                          <a:stretch>
                            <a:fillRect/>
                          </a:stretch>
                        </pic:blipFill>
                        <pic:spPr>
                          <a:xfrm>
                            <a:off x="0" y="0"/>
                            <a:ext cx="3048000" cy="4705350"/>
                          </a:xfrm>
                          <a:prstGeom prst="rect">
                            <a:avLst/>
                          </a:prstGeom>
                        </pic:spPr>
                      </pic:pic>
                    </a:graphicData>
                  </a:graphic>
                </wp:inline>
              </w:drawing>
            </w:r>
          </w:p>
          <w:p w:rsidR="00D92108" w:rsidRDefault="00D92108" w:rsidP="008F2052">
            <w:pPr>
              <w:jc w:val="center"/>
            </w:pPr>
          </w:p>
          <w:p w:rsidR="00D92108" w:rsidRDefault="00D92108" w:rsidP="008F2052">
            <w:pPr>
              <w:jc w:val="center"/>
            </w:pPr>
          </w:p>
          <w:p w:rsidR="00D92108" w:rsidRDefault="00D92108" w:rsidP="008F2052">
            <w:pPr>
              <w:jc w:val="center"/>
            </w:pPr>
          </w:p>
          <w:p w:rsidR="00D92108" w:rsidRDefault="00D92108" w:rsidP="008F2052">
            <w:pPr>
              <w:jc w:val="center"/>
            </w:pPr>
          </w:p>
          <w:p w:rsidR="00D92108" w:rsidRDefault="00D92108" w:rsidP="008F2052">
            <w:pPr>
              <w:jc w:val="center"/>
            </w:pPr>
            <w:r>
              <w:rPr>
                <w:noProof/>
              </w:rPr>
              <w:drawing>
                <wp:inline distT="0" distB="0" distL="0" distR="0">
                  <wp:extent cx="2962275" cy="424867"/>
                  <wp:effectExtent l="19050" t="0" r="9525" b="0"/>
                  <wp:docPr id="3" name="Picture 2" descr="new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lack.jpg"/>
                          <pic:cNvPicPr/>
                        </pic:nvPicPr>
                        <pic:blipFill>
                          <a:blip r:embed="rId7" cstate="print"/>
                          <a:stretch>
                            <a:fillRect/>
                          </a:stretch>
                        </pic:blipFill>
                        <pic:spPr>
                          <a:xfrm>
                            <a:off x="0" y="0"/>
                            <a:ext cx="2988947" cy="428692"/>
                          </a:xfrm>
                          <a:prstGeom prst="rect">
                            <a:avLst/>
                          </a:prstGeom>
                        </pic:spPr>
                      </pic:pic>
                    </a:graphicData>
                  </a:graphic>
                </wp:inline>
              </w:drawing>
            </w:r>
          </w:p>
          <w:p w:rsidR="00D92108" w:rsidRDefault="00D92108" w:rsidP="008F2052">
            <w:pPr>
              <w:jc w:val="center"/>
            </w:pPr>
            <w:r>
              <w:t>www.ParcusMedical.com</w:t>
            </w:r>
          </w:p>
          <w:p w:rsidR="00D92108" w:rsidRPr="00D92108" w:rsidRDefault="00D92108" w:rsidP="008F2052">
            <w:pPr>
              <w:jc w:val="center"/>
            </w:pPr>
            <w:r w:rsidRPr="00D92108">
              <w:t>941-755-7965</w:t>
            </w:r>
          </w:p>
          <w:p w:rsidR="00D92108" w:rsidRDefault="00D92108" w:rsidP="008F2052">
            <w:pPr>
              <w:jc w:val="center"/>
            </w:pPr>
            <w:r>
              <w:t>30974 Rev 4</w:t>
            </w:r>
          </w:p>
          <w:p w:rsidR="00D92108" w:rsidRDefault="00D92108" w:rsidP="008F2052">
            <w:pPr>
              <w:jc w:val="center"/>
            </w:pPr>
          </w:p>
          <w:p w:rsidR="00D92108" w:rsidRPr="00D92108" w:rsidRDefault="00D92108" w:rsidP="00D92108">
            <w:pPr>
              <w:jc w:val="both"/>
              <w:rPr>
                <w:sz w:val="18"/>
                <w:szCs w:val="18"/>
              </w:rPr>
            </w:pPr>
            <w:r>
              <w:rPr>
                <w:noProof/>
              </w:rPr>
              <w:drawing>
                <wp:inline distT="0" distB="0" distL="0" distR="0">
                  <wp:extent cx="180975" cy="180975"/>
                  <wp:effectExtent l="19050" t="0" r="9525" b="0"/>
                  <wp:docPr id="4" name="Picture 3"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facturer.JPG"/>
                          <pic:cNvPicPr/>
                        </pic:nvPicPr>
                        <pic:blipFill>
                          <a:blip r:embed="rId8" cstate="print"/>
                          <a:stretch>
                            <a:fillRect/>
                          </a:stretch>
                        </pic:blipFill>
                        <pic:spPr>
                          <a:xfrm>
                            <a:off x="0" y="0"/>
                            <a:ext cx="180975" cy="180975"/>
                          </a:xfrm>
                          <a:prstGeom prst="rect">
                            <a:avLst/>
                          </a:prstGeom>
                        </pic:spPr>
                      </pic:pic>
                    </a:graphicData>
                  </a:graphic>
                </wp:inline>
              </w:drawing>
            </w:r>
            <w:r>
              <w:t xml:space="preserve"> </w:t>
            </w:r>
            <w:r w:rsidRPr="00D92108">
              <w:rPr>
                <w:sz w:val="18"/>
                <w:szCs w:val="18"/>
              </w:rPr>
              <w:t>Parcus Medical, LLC</w:t>
            </w:r>
            <w:r>
              <w:rPr>
                <w:sz w:val="18"/>
                <w:szCs w:val="18"/>
              </w:rPr>
              <w:t xml:space="preserve">                                    </w:t>
            </w:r>
            <w:r>
              <w:rPr>
                <w:noProof/>
                <w:sz w:val="18"/>
                <w:szCs w:val="18"/>
              </w:rPr>
              <w:drawing>
                <wp:inline distT="0" distB="0" distL="0" distR="0">
                  <wp:extent cx="386432" cy="158115"/>
                  <wp:effectExtent l="19050" t="0" r="0" b="0"/>
                  <wp:docPr id="5" name="Picture 4" descr="ECR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EP.bmp"/>
                          <pic:cNvPicPr/>
                        </pic:nvPicPr>
                        <pic:blipFill>
                          <a:blip r:embed="rId9" cstate="print"/>
                          <a:stretch>
                            <a:fillRect/>
                          </a:stretch>
                        </pic:blipFill>
                        <pic:spPr>
                          <a:xfrm>
                            <a:off x="0" y="0"/>
                            <a:ext cx="386432" cy="158115"/>
                          </a:xfrm>
                          <a:prstGeom prst="rect">
                            <a:avLst/>
                          </a:prstGeom>
                        </pic:spPr>
                      </pic:pic>
                    </a:graphicData>
                  </a:graphic>
                </wp:inline>
              </w:drawing>
            </w:r>
            <w:r>
              <w:rPr>
                <w:sz w:val="18"/>
                <w:szCs w:val="18"/>
              </w:rPr>
              <w:t xml:space="preserve"> MDSS GmbH</w:t>
            </w:r>
          </w:p>
          <w:p w:rsidR="00D92108" w:rsidRPr="00D92108" w:rsidRDefault="00D92108" w:rsidP="00D92108">
            <w:pPr>
              <w:jc w:val="both"/>
              <w:rPr>
                <w:sz w:val="18"/>
                <w:szCs w:val="18"/>
              </w:rPr>
            </w:pPr>
            <w:r w:rsidRPr="00D92108">
              <w:rPr>
                <w:sz w:val="18"/>
                <w:szCs w:val="18"/>
              </w:rPr>
              <w:t>6423 Parkland Dr</w:t>
            </w:r>
            <w:r>
              <w:rPr>
                <w:sz w:val="18"/>
                <w:szCs w:val="18"/>
              </w:rPr>
              <w:t xml:space="preserve">                                                        </w:t>
            </w:r>
            <w:r w:rsidR="00451505">
              <w:rPr>
                <w:sz w:val="18"/>
                <w:szCs w:val="18"/>
              </w:rPr>
              <w:t xml:space="preserve">    </w:t>
            </w:r>
            <w:proofErr w:type="spellStart"/>
            <w:r>
              <w:rPr>
                <w:sz w:val="18"/>
                <w:szCs w:val="18"/>
              </w:rPr>
              <w:t>Schiffgraben</w:t>
            </w:r>
            <w:proofErr w:type="spellEnd"/>
            <w:r>
              <w:rPr>
                <w:sz w:val="18"/>
                <w:szCs w:val="18"/>
              </w:rPr>
              <w:t xml:space="preserve"> 41</w:t>
            </w:r>
          </w:p>
          <w:p w:rsidR="00D92108" w:rsidRPr="00D92108" w:rsidRDefault="00D92108" w:rsidP="00D92108">
            <w:pPr>
              <w:jc w:val="both"/>
              <w:rPr>
                <w:sz w:val="18"/>
                <w:szCs w:val="18"/>
              </w:rPr>
            </w:pPr>
            <w:r w:rsidRPr="00D92108">
              <w:rPr>
                <w:sz w:val="18"/>
                <w:szCs w:val="18"/>
              </w:rPr>
              <w:t>Sarasota, FL 34243, USA</w:t>
            </w:r>
            <w:r>
              <w:rPr>
                <w:sz w:val="18"/>
                <w:szCs w:val="18"/>
              </w:rPr>
              <w:t xml:space="preserve">                            30175 Hanover, Germany</w:t>
            </w:r>
          </w:p>
          <w:p w:rsidR="00A45750" w:rsidRPr="00A45750" w:rsidRDefault="00A45750" w:rsidP="008F2052">
            <w:pPr>
              <w:jc w:val="center"/>
              <w:rPr>
                <w:sz w:val="16"/>
                <w:szCs w:val="16"/>
              </w:rPr>
            </w:pPr>
          </w:p>
          <w:p w:rsidR="00D92108" w:rsidRDefault="00D92108" w:rsidP="008F2052">
            <w:pPr>
              <w:jc w:val="center"/>
            </w:pPr>
            <w:r>
              <w:rPr>
                <w:noProof/>
              </w:rPr>
              <w:drawing>
                <wp:inline distT="0" distB="0" distL="0" distR="0">
                  <wp:extent cx="521843" cy="371475"/>
                  <wp:effectExtent l="19050" t="0" r="0" b="0"/>
                  <wp:docPr id="6" name="Picture 5" descr="CE symb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symbol.bmp"/>
                          <pic:cNvPicPr/>
                        </pic:nvPicPr>
                        <pic:blipFill>
                          <a:blip r:embed="rId10" cstate="print"/>
                          <a:stretch>
                            <a:fillRect/>
                          </a:stretch>
                        </pic:blipFill>
                        <pic:spPr>
                          <a:xfrm>
                            <a:off x="0" y="0"/>
                            <a:ext cx="521727" cy="371392"/>
                          </a:xfrm>
                          <a:prstGeom prst="rect">
                            <a:avLst/>
                          </a:prstGeom>
                        </pic:spPr>
                      </pic:pic>
                    </a:graphicData>
                  </a:graphic>
                </wp:inline>
              </w:drawing>
            </w:r>
          </w:p>
          <w:p w:rsidR="00D92108" w:rsidRDefault="00D92108" w:rsidP="008F2052">
            <w:pPr>
              <w:jc w:val="center"/>
            </w:pPr>
          </w:p>
        </w:tc>
        <w:tc>
          <w:tcPr>
            <w:tcW w:w="5760" w:type="dxa"/>
          </w:tcPr>
          <w:p w:rsidR="008F2052" w:rsidRPr="00A45750" w:rsidRDefault="008F2052" w:rsidP="008F2052">
            <w:pPr>
              <w:jc w:val="center"/>
              <w:rPr>
                <w:sz w:val="44"/>
                <w:szCs w:val="44"/>
              </w:rPr>
            </w:pPr>
            <w:r w:rsidRPr="00A45750">
              <w:rPr>
                <w:b/>
                <w:bCs/>
                <w:sz w:val="44"/>
                <w:szCs w:val="44"/>
              </w:rPr>
              <w:t>Parcus Traction Unit (PTU)</w:t>
            </w:r>
          </w:p>
          <w:p w:rsidR="008F2052" w:rsidRPr="00A45750" w:rsidRDefault="008F2052" w:rsidP="008F2052">
            <w:pPr>
              <w:jc w:val="center"/>
              <w:rPr>
                <w:sz w:val="40"/>
                <w:szCs w:val="40"/>
              </w:rPr>
            </w:pPr>
            <w:r w:rsidRPr="00A45750">
              <w:rPr>
                <w:b/>
                <w:bCs/>
                <w:sz w:val="40"/>
                <w:szCs w:val="40"/>
              </w:rPr>
              <w:t>Directions for Use</w:t>
            </w:r>
          </w:p>
          <w:p w:rsidR="008F2052" w:rsidRDefault="008F2052" w:rsidP="008F2052">
            <w:pPr>
              <w:rPr>
                <w:b/>
                <w:bCs/>
                <w:sz w:val="20"/>
                <w:szCs w:val="20"/>
              </w:rPr>
            </w:pPr>
          </w:p>
          <w:p w:rsidR="008F2052" w:rsidRPr="00D92108" w:rsidRDefault="008F2052" w:rsidP="008F2052">
            <w:r w:rsidRPr="00D92108">
              <w:rPr>
                <w:b/>
                <w:bCs/>
              </w:rPr>
              <w:t>Indications:</w:t>
            </w:r>
            <w:r w:rsidRPr="00D92108">
              <w:t xml:space="preserve"> </w:t>
            </w:r>
          </w:p>
          <w:p w:rsidR="008F2052" w:rsidRPr="00D92108" w:rsidRDefault="008F2052" w:rsidP="008F2052">
            <w:r w:rsidRPr="00D92108">
              <w:t xml:space="preserve">The Parcus Traction Unit (PTU) is a fully adjustable medical support device which interfaces with the operating table and is used to assist in shoulder surgery by positioning the arm as indicated by the requirements of the procedure. </w:t>
            </w:r>
          </w:p>
          <w:p w:rsidR="008F2052" w:rsidRPr="00D92108" w:rsidRDefault="008F2052" w:rsidP="008F2052">
            <w:pPr>
              <w:rPr>
                <w:b/>
                <w:bCs/>
              </w:rPr>
            </w:pPr>
          </w:p>
          <w:p w:rsidR="008F2052" w:rsidRPr="00D92108" w:rsidRDefault="008F2052" w:rsidP="008F2052">
            <w:r w:rsidRPr="00D92108">
              <w:rPr>
                <w:b/>
                <w:bCs/>
              </w:rPr>
              <w:t>Warnings:</w:t>
            </w:r>
            <w:r w:rsidRPr="00D92108">
              <w:t xml:space="preserve"> </w:t>
            </w:r>
          </w:p>
          <w:p w:rsidR="00D92108" w:rsidRPr="00D92108" w:rsidRDefault="00D92108" w:rsidP="008F2052">
            <w:pPr>
              <w:numPr>
                <w:ilvl w:val="0"/>
                <w:numId w:val="1"/>
              </w:numPr>
              <w:tabs>
                <w:tab w:val="clear" w:pos="720"/>
              </w:tabs>
              <w:ind w:left="162" w:hanging="162"/>
            </w:pPr>
            <w:r w:rsidRPr="00D92108">
              <w:t>This product is intended for use by or on the order of a physician.</w:t>
            </w:r>
          </w:p>
          <w:p w:rsidR="00D92108" w:rsidRPr="00D92108" w:rsidRDefault="00D92108" w:rsidP="008F2052">
            <w:pPr>
              <w:numPr>
                <w:ilvl w:val="0"/>
                <w:numId w:val="1"/>
              </w:numPr>
              <w:tabs>
                <w:tab w:val="clear" w:pos="720"/>
              </w:tabs>
              <w:ind w:left="162" w:hanging="162"/>
            </w:pPr>
            <w:r w:rsidRPr="00D92108">
              <w:t>No component of this instrument is intended to be used in or left in the body.</w:t>
            </w:r>
          </w:p>
          <w:p w:rsidR="00D92108" w:rsidRPr="00D92108" w:rsidRDefault="00D92108" w:rsidP="008F2052">
            <w:pPr>
              <w:numPr>
                <w:ilvl w:val="0"/>
                <w:numId w:val="1"/>
              </w:numPr>
              <w:tabs>
                <w:tab w:val="clear" w:pos="720"/>
              </w:tabs>
              <w:ind w:left="162" w:hanging="162"/>
            </w:pPr>
            <w:r w:rsidRPr="00D92108">
              <w:t>The PTU should not be used to apply more than 20 lbs (9 kg) of tension and should not be used for extended periods of time.</w:t>
            </w:r>
          </w:p>
          <w:p w:rsidR="008F2052" w:rsidRPr="00D92108" w:rsidRDefault="008F2052" w:rsidP="008F2052">
            <w:pPr>
              <w:rPr>
                <w:b/>
                <w:bCs/>
              </w:rPr>
            </w:pPr>
          </w:p>
          <w:p w:rsidR="008F2052" w:rsidRPr="00D92108" w:rsidRDefault="008F2052" w:rsidP="008F2052">
            <w:r w:rsidRPr="00D92108">
              <w:rPr>
                <w:b/>
                <w:bCs/>
              </w:rPr>
              <w:t>Material:</w:t>
            </w:r>
            <w:r w:rsidRPr="00D92108">
              <w:t xml:space="preserve"> </w:t>
            </w:r>
          </w:p>
          <w:p w:rsidR="008F2052" w:rsidRPr="00D92108" w:rsidRDefault="008F2052" w:rsidP="008F2052">
            <w:r w:rsidRPr="00D92108">
              <w:t xml:space="preserve">This product is manufactured from stainless steel, anodized aluminum alloys, plastics and nylon rope.  </w:t>
            </w:r>
          </w:p>
          <w:p w:rsidR="008F2052" w:rsidRPr="00D92108" w:rsidRDefault="008F2052" w:rsidP="008F2052">
            <w:r w:rsidRPr="00D92108">
              <w:t> </w:t>
            </w:r>
          </w:p>
          <w:p w:rsidR="008F2052" w:rsidRPr="00D92108" w:rsidRDefault="008F2052" w:rsidP="008F2052">
            <w:r w:rsidRPr="00D92108">
              <w:rPr>
                <w:b/>
                <w:bCs/>
              </w:rPr>
              <w:t>Sterilization and Cleaning:</w:t>
            </w:r>
            <w:r w:rsidRPr="00D92108">
              <w:t xml:space="preserve"> </w:t>
            </w:r>
          </w:p>
          <w:p w:rsidR="008F2052" w:rsidRPr="00D92108" w:rsidRDefault="008F2052" w:rsidP="008F2052">
            <w:r w:rsidRPr="00D92108">
              <w:t>This device is not provided sterile nor is it intended to be sterilized.  It should be cleaned per facility standards using validated protocols with a damp cloth and mild detergent. If components not easily cleaned become grossly contaminated, they should be discarded and replaced.</w:t>
            </w:r>
          </w:p>
          <w:p w:rsidR="008F2052" w:rsidRPr="00D92108" w:rsidRDefault="008F2052" w:rsidP="008F2052">
            <w:pPr>
              <w:rPr>
                <w:b/>
                <w:bCs/>
              </w:rPr>
            </w:pPr>
          </w:p>
          <w:p w:rsidR="008F2052" w:rsidRPr="00D92108" w:rsidRDefault="008F2052" w:rsidP="008F2052">
            <w:r w:rsidRPr="00D92108">
              <w:rPr>
                <w:b/>
                <w:bCs/>
              </w:rPr>
              <w:t>Directions for use:</w:t>
            </w:r>
            <w:r w:rsidRPr="00D92108">
              <w:t xml:space="preserve"> </w:t>
            </w:r>
          </w:p>
          <w:p w:rsidR="008F2052" w:rsidRPr="00D92108" w:rsidRDefault="008F2052" w:rsidP="008F2052">
            <w:pPr>
              <w:ind w:left="162" w:hanging="180"/>
            </w:pPr>
            <w:r w:rsidRPr="00D92108">
              <w:t>1) Securely attach the vertical stainless pole (A) to the operating table.</w:t>
            </w:r>
          </w:p>
          <w:p w:rsidR="008F2052" w:rsidRPr="00D92108" w:rsidRDefault="008F2052" w:rsidP="008F2052">
            <w:pPr>
              <w:ind w:left="162" w:hanging="180"/>
            </w:pPr>
            <w:r w:rsidRPr="00D92108">
              <w:t xml:space="preserve">2) Place horizontal crossbar (B) (with rollers up, as shown in Figure 1) into housing (C) of vertical stainless pole.  </w:t>
            </w:r>
          </w:p>
          <w:p w:rsidR="008F2052" w:rsidRPr="00D92108" w:rsidRDefault="008F2052" w:rsidP="008F2052">
            <w:pPr>
              <w:ind w:left="162" w:hanging="180"/>
            </w:pPr>
            <w:r w:rsidRPr="00D92108">
              <w:t>3) Align center hole of housing with desired hole in crossbar. Place one push-button pin through anterior and posterior holes of both housing and crossbar.</w:t>
            </w:r>
          </w:p>
          <w:p w:rsidR="008F2052" w:rsidRPr="00D92108" w:rsidRDefault="008F2052" w:rsidP="008F2052">
            <w:pPr>
              <w:ind w:left="162" w:hanging="180"/>
            </w:pPr>
            <w:r w:rsidRPr="00D92108">
              <w:t>4) Place second push-button pin through desired anterior and posterior holes on perimeter of housing and corresponding crossbar holes. Use of each successive perimeter housing hole raises/lowers end of crossbar.</w:t>
            </w:r>
          </w:p>
          <w:p w:rsidR="008F2052" w:rsidRPr="00D92108" w:rsidRDefault="008F2052" w:rsidP="008F2052">
            <w:pPr>
              <w:ind w:left="162" w:hanging="180"/>
            </w:pPr>
            <w:r w:rsidRPr="00D92108">
              <w:t xml:space="preserve">5) Thread nylon rope (D) along length of crossbar and over rollers. </w:t>
            </w:r>
          </w:p>
          <w:p w:rsidR="008F2052" w:rsidRPr="00D92108" w:rsidRDefault="008F2052" w:rsidP="008F2052">
            <w:pPr>
              <w:ind w:left="162" w:hanging="180"/>
            </w:pPr>
            <w:r w:rsidRPr="00D92108">
              <w:t>6) Attach the nylon rope to the loop on the Parcus Traction Kit that has already been placed over the patient’s arm.</w:t>
            </w:r>
          </w:p>
          <w:p w:rsidR="008F2052" w:rsidRDefault="008F2052" w:rsidP="00451505">
            <w:pPr>
              <w:ind w:left="162" w:hanging="180"/>
            </w:pPr>
            <w:r w:rsidRPr="00D92108">
              <w:t>7) Apply the necessary counterweight to the opposite end of the nylon rope to provide the required tension, ensuring to not exceed the 20 lbs maximum.</w:t>
            </w:r>
          </w:p>
        </w:tc>
      </w:tr>
      <w:tr w:rsidR="00A45750" w:rsidTr="00A45750">
        <w:tc>
          <w:tcPr>
            <w:tcW w:w="5148" w:type="dxa"/>
          </w:tcPr>
          <w:p w:rsidR="00A45750" w:rsidRDefault="00A45750" w:rsidP="00A45750">
            <w:pPr>
              <w:jc w:val="center"/>
            </w:pPr>
            <w:r w:rsidRPr="008F2052">
              <w:lastRenderedPageBreak/>
              <w:drawing>
                <wp:inline distT="0" distB="0" distL="0" distR="0">
                  <wp:extent cx="2743200" cy="485775"/>
                  <wp:effectExtent l="19050" t="0" r="0" b="0"/>
                  <wp:docPr id="17" name="Picture 10" descr="Parcus Logo Outline.png"/>
                  <wp:cNvGraphicFramePr/>
                  <a:graphic xmlns:a="http://schemas.openxmlformats.org/drawingml/2006/main">
                    <a:graphicData uri="http://schemas.openxmlformats.org/drawingml/2006/picture">
                      <pic:pic xmlns:pic="http://schemas.openxmlformats.org/drawingml/2006/picture">
                        <pic:nvPicPr>
                          <pic:cNvPr id="6" name="Picture 5" descr="Parcus Logo Outline.png"/>
                          <pic:cNvPicPr/>
                        </pic:nvPicPr>
                        <pic:blipFill>
                          <a:blip r:embed="rId5" cstate="print">
                            <a:biLevel thresh="50000"/>
                          </a:blip>
                          <a:srcRect/>
                          <a:stretch>
                            <a:fillRect/>
                          </a:stretch>
                        </pic:blipFill>
                        <pic:spPr bwMode="auto">
                          <a:xfrm>
                            <a:off x="0" y="0"/>
                            <a:ext cx="2743200" cy="485775"/>
                          </a:xfrm>
                          <a:prstGeom prst="rect">
                            <a:avLst/>
                          </a:prstGeom>
                          <a:noFill/>
                          <a:ln w="9525">
                            <a:noFill/>
                            <a:miter lim="800000"/>
                            <a:headEnd/>
                            <a:tailEnd/>
                          </a:ln>
                        </pic:spPr>
                      </pic:pic>
                    </a:graphicData>
                  </a:graphic>
                </wp:inline>
              </w:drawing>
            </w:r>
          </w:p>
          <w:p w:rsidR="00A45750" w:rsidRDefault="00A45750" w:rsidP="00A45750">
            <w:pPr>
              <w:jc w:val="center"/>
            </w:pPr>
          </w:p>
          <w:p w:rsidR="00A45750" w:rsidRPr="008F2052" w:rsidRDefault="00A45750" w:rsidP="00A45750">
            <w:pPr>
              <w:jc w:val="center"/>
              <w:rPr>
                <w:sz w:val="12"/>
                <w:szCs w:val="12"/>
              </w:rPr>
            </w:pPr>
          </w:p>
          <w:p w:rsidR="00A45750" w:rsidRPr="008F2052" w:rsidRDefault="00A45750" w:rsidP="00A45750">
            <w:pPr>
              <w:jc w:val="center"/>
              <w:rPr>
                <w:sz w:val="12"/>
                <w:szCs w:val="12"/>
              </w:rPr>
            </w:pPr>
          </w:p>
          <w:p w:rsidR="00A45750" w:rsidRDefault="00A45750" w:rsidP="00A45750">
            <w:pPr>
              <w:jc w:val="center"/>
            </w:pPr>
          </w:p>
          <w:p w:rsidR="00A45750" w:rsidRDefault="00A45750" w:rsidP="00A45750">
            <w:pPr>
              <w:jc w:val="center"/>
            </w:pPr>
            <w:r>
              <w:rPr>
                <w:noProof/>
              </w:rPr>
              <w:pict>
                <v:shape id="_x0000_s1036" type="#_x0000_t10" style="position:absolute;left:0;text-align:left;margin-left:143.25pt;margin-top:227.25pt;width:21pt;height:23.25pt;z-index:251668480">
                  <v:textbox>
                    <w:txbxContent>
                      <w:p w:rsidR="00ED41CE" w:rsidRDefault="00ED41CE" w:rsidP="00A45750">
                        <w:r>
                          <w:t>A</w:t>
                        </w:r>
                      </w:p>
                    </w:txbxContent>
                  </v:textbox>
                </v:shape>
              </w:pict>
            </w:r>
            <w:r>
              <w:rPr>
                <w:noProof/>
              </w:rPr>
              <w:pict>
                <v:shape id="_x0000_s1035" type="#_x0000_t10" style="position:absolute;left:0;text-align:left;margin-left:138.75pt;margin-top:129.75pt;width:21pt;height:23.25pt;z-index:251667456">
                  <v:textbox>
                    <w:txbxContent>
                      <w:p w:rsidR="00ED41CE" w:rsidRDefault="00ED41CE" w:rsidP="00A45750">
                        <w:r>
                          <w:t>C</w:t>
                        </w:r>
                      </w:p>
                    </w:txbxContent>
                  </v:textbox>
                </v:shape>
              </w:pict>
            </w:r>
            <w:r>
              <w:rPr>
                <w:noProof/>
              </w:rPr>
              <w:pict>
                <v:shape id="_x0000_s1032" type="#_x0000_t10" style="position:absolute;left:0;text-align:left;margin-left:126.75pt;margin-top:42pt;width:21pt;height:23.25pt;z-index:251664384">
                  <v:textbox>
                    <w:txbxContent>
                      <w:p w:rsidR="00ED41CE" w:rsidRDefault="00ED41CE" w:rsidP="00A45750">
                        <w:r>
                          <w:t>B</w:t>
                        </w:r>
                      </w:p>
                    </w:txbxContent>
                  </v:textbox>
                </v:shape>
              </w:pict>
            </w:r>
            <w:r>
              <w:rPr>
                <w:noProof/>
              </w:rPr>
              <w:pict>
                <v:shape id="_x0000_s1033" type="#_x0000_t10" style="position:absolute;left:0;text-align:left;margin-left:18.75pt;margin-top:65.25pt;width:21pt;height:23.25pt;z-index:251665408">
                  <v:textbox>
                    <w:txbxContent>
                      <w:p w:rsidR="00ED41CE" w:rsidRDefault="00ED41CE" w:rsidP="00A45750">
                        <w:r>
                          <w:t>D</w:t>
                        </w:r>
                      </w:p>
                    </w:txbxContent>
                  </v:textbox>
                </v:shape>
              </w:pict>
            </w:r>
            <w:r>
              <w:rPr>
                <w:noProof/>
              </w:rPr>
              <w:pict>
                <v:shape id="_x0000_s1034" type="#_x0000_t10" style="position:absolute;left:0;text-align:left;margin-left:205.5pt;margin-top:211.05pt;width:21pt;height:23.25pt;z-index:251666432">
                  <v:textbox style="mso-next-textbox:#_x0000_s1034">
                    <w:txbxContent>
                      <w:p w:rsidR="00ED41CE" w:rsidRDefault="00ED41CE" w:rsidP="00A45750">
                        <w:r>
                          <w:t>D</w:t>
                        </w:r>
                      </w:p>
                    </w:txbxContent>
                  </v:textbox>
                </v:shape>
              </w:pict>
            </w:r>
            <w:r w:rsidRPr="008F2052">
              <w:drawing>
                <wp:inline distT="0" distB="0" distL="0" distR="0">
                  <wp:extent cx="3048000" cy="4705350"/>
                  <wp:effectExtent l="19050" t="0" r="0" b="0"/>
                  <wp:docPr id="18" name="Picture 11" descr="PTU.bmp"/>
                  <wp:cNvGraphicFramePr/>
                  <a:graphic xmlns:a="http://schemas.openxmlformats.org/drawingml/2006/main">
                    <a:graphicData uri="http://schemas.openxmlformats.org/drawingml/2006/picture">
                      <pic:pic xmlns:pic="http://schemas.openxmlformats.org/drawingml/2006/picture">
                        <pic:nvPicPr>
                          <pic:cNvPr id="36" name="Picture 35" descr="PTU.bmp"/>
                          <pic:cNvPicPr>
                            <a:picLocks noChangeAspect="1"/>
                          </pic:cNvPicPr>
                        </pic:nvPicPr>
                        <pic:blipFill>
                          <a:blip r:embed="rId6" cstate="print"/>
                          <a:srcRect l="4121" t="1200" r="7967"/>
                          <a:stretch>
                            <a:fillRect/>
                          </a:stretch>
                        </pic:blipFill>
                        <pic:spPr>
                          <a:xfrm>
                            <a:off x="0" y="0"/>
                            <a:ext cx="3048000" cy="4705350"/>
                          </a:xfrm>
                          <a:prstGeom prst="rect">
                            <a:avLst/>
                          </a:prstGeom>
                        </pic:spPr>
                      </pic:pic>
                    </a:graphicData>
                  </a:graphic>
                </wp:inline>
              </w:drawing>
            </w:r>
          </w:p>
          <w:p w:rsidR="00A45750" w:rsidRDefault="00A45750" w:rsidP="00A45750">
            <w:pPr>
              <w:jc w:val="center"/>
            </w:pPr>
          </w:p>
          <w:p w:rsidR="00A45750" w:rsidRDefault="00A45750" w:rsidP="00A45750">
            <w:pPr>
              <w:jc w:val="center"/>
            </w:pPr>
          </w:p>
          <w:p w:rsidR="00A45750" w:rsidRDefault="00A45750" w:rsidP="00A45750">
            <w:pPr>
              <w:jc w:val="center"/>
            </w:pPr>
          </w:p>
          <w:p w:rsidR="00A45750" w:rsidRDefault="00A45750" w:rsidP="00A45750">
            <w:pPr>
              <w:jc w:val="center"/>
            </w:pPr>
          </w:p>
          <w:p w:rsidR="00A45750" w:rsidRDefault="00A45750" w:rsidP="00A45750">
            <w:pPr>
              <w:jc w:val="center"/>
            </w:pPr>
            <w:r>
              <w:rPr>
                <w:noProof/>
              </w:rPr>
              <w:drawing>
                <wp:inline distT="0" distB="0" distL="0" distR="0">
                  <wp:extent cx="2962275" cy="424867"/>
                  <wp:effectExtent l="19050" t="0" r="9525" b="0"/>
                  <wp:docPr id="19" name="Picture 2" descr="new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lack.jpg"/>
                          <pic:cNvPicPr/>
                        </pic:nvPicPr>
                        <pic:blipFill>
                          <a:blip r:embed="rId7" cstate="print"/>
                          <a:stretch>
                            <a:fillRect/>
                          </a:stretch>
                        </pic:blipFill>
                        <pic:spPr>
                          <a:xfrm>
                            <a:off x="0" y="0"/>
                            <a:ext cx="2988947" cy="428692"/>
                          </a:xfrm>
                          <a:prstGeom prst="rect">
                            <a:avLst/>
                          </a:prstGeom>
                        </pic:spPr>
                      </pic:pic>
                    </a:graphicData>
                  </a:graphic>
                </wp:inline>
              </w:drawing>
            </w:r>
          </w:p>
          <w:p w:rsidR="00A45750" w:rsidRDefault="00A45750" w:rsidP="00A45750">
            <w:pPr>
              <w:jc w:val="center"/>
            </w:pPr>
            <w:r>
              <w:t>www.ParcusMedical.com</w:t>
            </w:r>
          </w:p>
          <w:p w:rsidR="00A45750" w:rsidRPr="00D92108" w:rsidRDefault="00A45750" w:rsidP="00A45750">
            <w:pPr>
              <w:jc w:val="center"/>
            </w:pPr>
            <w:r w:rsidRPr="00D92108">
              <w:t>941-755-7965</w:t>
            </w:r>
          </w:p>
          <w:p w:rsidR="00A45750" w:rsidRDefault="00A45750" w:rsidP="00A45750">
            <w:pPr>
              <w:jc w:val="center"/>
            </w:pPr>
            <w:r>
              <w:t>30974 Rev 4</w:t>
            </w:r>
          </w:p>
          <w:p w:rsidR="00A45750" w:rsidRDefault="00A45750" w:rsidP="00A45750">
            <w:pPr>
              <w:jc w:val="center"/>
            </w:pPr>
          </w:p>
          <w:p w:rsidR="00A45750" w:rsidRPr="00D92108" w:rsidRDefault="00A45750" w:rsidP="00A45750">
            <w:pPr>
              <w:jc w:val="both"/>
              <w:rPr>
                <w:sz w:val="18"/>
                <w:szCs w:val="18"/>
              </w:rPr>
            </w:pPr>
            <w:r>
              <w:rPr>
                <w:noProof/>
              </w:rPr>
              <w:drawing>
                <wp:inline distT="0" distB="0" distL="0" distR="0">
                  <wp:extent cx="180975" cy="180975"/>
                  <wp:effectExtent l="19050" t="0" r="9525" b="0"/>
                  <wp:docPr id="20" name="Picture 3"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facturer.JPG"/>
                          <pic:cNvPicPr/>
                        </pic:nvPicPr>
                        <pic:blipFill>
                          <a:blip r:embed="rId8" cstate="print"/>
                          <a:stretch>
                            <a:fillRect/>
                          </a:stretch>
                        </pic:blipFill>
                        <pic:spPr>
                          <a:xfrm>
                            <a:off x="0" y="0"/>
                            <a:ext cx="180975" cy="180975"/>
                          </a:xfrm>
                          <a:prstGeom prst="rect">
                            <a:avLst/>
                          </a:prstGeom>
                        </pic:spPr>
                      </pic:pic>
                    </a:graphicData>
                  </a:graphic>
                </wp:inline>
              </w:drawing>
            </w:r>
            <w:r>
              <w:t xml:space="preserve"> </w:t>
            </w:r>
            <w:r w:rsidRPr="00D92108">
              <w:rPr>
                <w:sz w:val="18"/>
                <w:szCs w:val="18"/>
              </w:rPr>
              <w:t>Parcus Medical, LLC</w:t>
            </w:r>
            <w:r>
              <w:rPr>
                <w:sz w:val="18"/>
                <w:szCs w:val="18"/>
              </w:rPr>
              <w:t xml:space="preserve">                                    </w:t>
            </w:r>
            <w:r>
              <w:rPr>
                <w:noProof/>
                <w:sz w:val="18"/>
                <w:szCs w:val="18"/>
              </w:rPr>
              <w:drawing>
                <wp:inline distT="0" distB="0" distL="0" distR="0">
                  <wp:extent cx="386432" cy="158115"/>
                  <wp:effectExtent l="19050" t="0" r="0" b="0"/>
                  <wp:docPr id="21" name="Picture 4" descr="ECR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EP.bmp"/>
                          <pic:cNvPicPr/>
                        </pic:nvPicPr>
                        <pic:blipFill>
                          <a:blip r:embed="rId9" cstate="print"/>
                          <a:stretch>
                            <a:fillRect/>
                          </a:stretch>
                        </pic:blipFill>
                        <pic:spPr>
                          <a:xfrm>
                            <a:off x="0" y="0"/>
                            <a:ext cx="386432" cy="158115"/>
                          </a:xfrm>
                          <a:prstGeom prst="rect">
                            <a:avLst/>
                          </a:prstGeom>
                        </pic:spPr>
                      </pic:pic>
                    </a:graphicData>
                  </a:graphic>
                </wp:inline>
              </w:drawing>
            </w:r>
            <w:r>
              <w:rPr>
                <w:sz w:val="18"/>
                <w:szCs w:val="18"/>
              </w:rPr>
              <w:t xml:space="preserve"> MDSS GmbH</w:t>
            </w:r>
          </w:p>
          <w:p w:rsidR="00A45750" w:rsidRPr="00D92108" w:rsidRDefault="00A45750" w:rsidP="00A45750">
            <w:pPr>
              <w:jc w:val="both"/>
              <w:rPr>
                <w:sz w:val="18"/>
                <w:szCs w:val="18"/>
              </w:rPr>
            </w:pPr>
            <w:r w:rsidRPr="00D92108">
              <w:rPr>
                <w:sz w:val="18"/>
                <w:szCs w:val="18"/>
              </w:rPr>
              <w:t>6423 Parkland Dr</w:t>
            </w:r>
            <w:r>
              <w:rPr>
                <w:sz w:val="18"/>
                <w:szCs w:val="18"/>
              </w:rPr>
              <w:t xml:space="preserve">                                                       </w:t>
            </w:r>
            <w:r w:rsidR="00451505">
              <w:rPr>
                <w:sz w:val="18"/>
                <w:szCs w:val="18"/>
              </w:rPr>
              <w:t xml:space="preserve">    </w:t>
            </w:r>
            <w:r>
              <w:rPr>
                <w:sz w:val="18"/>
                <w:szCs w:val="18"/>
              </w:rPr>
              <w:t xml:space="preserve"> </w:t>
            </w:r>
            <w:proofErr w:type="spellStart"/>
            <w:r>
              <w:rPr>
                <w:sz w:val="18"/>
                <w:szCs w:val="18"/>
              </w:rPr>
              <w:t>Schiffgraben</w:t>
            </w:r>
            <w:proofErr w:type="spellEnd"/>
            <w:r>
              <w:rPr>
                <w:sz w:val="18"/>
                <w:szCs w:val="18"/>
              </w:rPr>
              <w:t xml:space="preserve"> 41</w:t>
            </w:r>
          </w:p>
          <w:p w:rsidR="00A45750" w:rsidRPr="00D92108" w:rsidRDefault="00A45750" w:rsidP="00A45750">
            <w:pPr>
              <w:jc w:val="both"/>
              <w:rPr>
                <w:sz w:val="18"/>
                <w:szCs w:val="18"/>
              </w:rPr>
            </w:pPr>
            <w:r w:rsidRPr="00D92108">
              <w:rPr>
                <w:sz w:val="18"/>
                <w:szCs w:val="18"/>
              </w:rPr>
              <w:t>Sarasota, FL 34243, USA</w:t>
            </w:r>
            <w:r>
              <w:rPr>
                <w:sz w:val="18"/>
                <w:szCs w:val="18"/>
              </w:rPr>
              <w:t xml:space="preserve">                            30175 Hanover, Germany</w:t>
            </w:r>
          </w:p>
          <w:p w:rsidR="00A45750" w:rsidRPr="00A45750" w:rsidRDefault="00A45750" w:rsidP="00A45750">
            <w:pPr>
              <w:jc w:val="center"/>
              <w:rPr>
                <w:sz w:val="16"/>
                <w:szCs w:val="16"/>
              </w:rPr>
            </w:pPr>
          </w:p>
          <w:p w:rsidR="00A45750" w:rsidRDefault="00A45750" w:rsidP="00A45750">
            <w:pPr>
              <w:jc w:val="center"/>
            </w:pPr>
            <w:r>
              <w:rPr>
                <w:noProof/>
              </w:rPr>
              <w:drawing>
                <wp:inline distT="0" distB="0" distL="0" distR="0">
                  <wp:extent cx="521843" cy="371475"/>
                  <wp:effectExtent l="19050" t="0" r="0" b="0"/>
                  <wp:docPr id="22" name="Picture 5" descr="CE symb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symbol.bmp"/>
                          <pic:cNvPicPr/>
                        </pic:nvPicPr>
                        <pic:blipFill>
                          <a:blip r:embed="rId10" cstate="print"/>
                          <a:stretch>
                            <a:fillRect/>
                          </a:stretch>
                        </pic:blipFill>
                        <pic:spPr>
                          <a:xfrm>
                            <a:off x="0" y="0"/>
                            <a:ext cx="521727" cy="371392"/>
                          </a:xfrm>
                          <a:prstGeom prst="rect">
                            <a:avLst/>
                          </a:prstGeom>
                        </pic:spPr>
                      </pic:pic>
                    </a:graphicData>
                  </a:graphic>
                </wp:inline>
              </w:drawing>
            </w:r>
          </w:p>
          <w:p w:rsidR="00A45750" w:rsidRDefault="00A45750" w:rsidP="00A45750">
            <w:pPr>
              <w:jc w:val="center"/>
            </w:pPr>
          </w:p>
        </w:tc>
        <w:tc>
          <w:tcPr>
            <w:tcW w:w="5760" w:type="dxa"/>
          </w:tcPr>
          <w:p w:rsidR="00A45750" w:rsidRPr="00A45750" w:rsidRDefault="00A45750" w:rsidP="00A45750">
            <w:pPr>
              <w:jc w:val="center"/>
              <w:rPr>
                <w:sz w:val="44"/>
                <w:szCs w:val="44"/>
              </w:rPr>
            </w:pPr>
            <w:r w:rsidRPr="00A45750">
              <w:rPr>
                <w:b/>
                <w:bCs/>
                <w:sz w:val="44"/>
                <w:szCs w:val="44"/>
              </w:rPr>
              <w:t>Parcus Traction Unit (PTU)</w:t>
            </w:r>
          </w:p>
          <w:p w:rsidR="00A45750" w:rsidRPr="00A45750" w:rsidRDefault="00A45750" w:rsidP="00A45750">
            <w:pPr>
              <w:ind w:left="162" w:hanging="180"/>
              <w:jc w:val="center"/>
              <w:rPr>
                <w:sz w:val="40"/>
                <w:szCs w:val="40"/>
              </w:rPr>
            </w:pPr>
            <w:r w:rsidRPr="00A45750">
              <w:rPr>
                <w:b/>
                <w:bCs/>
                <w:sz w:val="40"/>
                <w:szCs w:val="40"/>
                <w:lang w:val="de-DE"/>
              </w:rPr>
              <w:t>Gebrauchsanleitung</w:t>
            </w:r>
          </w:p>
          <w:p w:rsidR="00A45750" w:rsidRPr="00ED41CE" w:rsidRDefault="00A45750" w:rsidP="00A45750">
            <w:pPr>
              <w:ind w:left="162" w:hanging="180"/>
              <w:rPr>
                <w:b/>
                <w:bCs/>
                <w:sz w:val="21"/>
                <w:szCs w:val="21"/>
                <w:lang w:val="de-DE"/>
              </w:rPr>
            </w:pPr>
          </w:p>
          <w:p w:rsidR="00A45750" w:rsidRPr="00ED41CE" w:rsidRDefault="00A45750" w:rsidP="00A45750">
            <w:pPr>
              <w:ind w:left="162" w:hanging="180"/>
              <w:rPr>
                <w:sz w:val="21"/>
                <w:szCs w:val="21"/>
              </w:rPr>
            </w:pPr>
            <w:r w:rsidRPr="00ED41CE">
              <w:rPr>
                <w:b/>
                <w:bCs/>
                <w:sz w:val="21"/>
                <w:szCs w:val="21"/>
                <w:lang w:val="de-DE"/>
              </w:rPr>
              <w:t>Indikationen:</w:t>
            </w:r>
            <w:r w:rsidRPr="00ED41CE">
              <w:rPr>
                <w:sz w:val="21"/>
                <w:szCs w:val="21"/>
                <w:lang w:val="de-DE"/>
              </w:rPr>
              <w:t xml:space="preserve"> </w:t>
            </w:r>
          </w:p>
          <w:p w:rsidR="00A45750" w:rsidRPr="00ED41CE" w:rsidRDefault="00A45750" w:rsidP="00ED41CE">
            <w:pPr>
              <w:ind w:hanging="18"/>
              <w:rPr>
                <w:sz w:val="21"/>
                <w:szCs w:val="21"/>
              </w:rPr>
            </w:pPr>
            <w:r w:rsidRPr="00ED41CE">
              <w:rPr>
                <w:sz w:val="21"/>
                <w:szCs w:val="21"/>
                <w:lang w:val="de-DE"/>
              </w:rPr>
              <w:t>Die Parcus Traction Unit (PTU) ist ein vollständig anpassbares medizinisches Zusatzgerät zur Befestigung am OP-Tisch. Es wird bei Schulteroperationen eingesetzt und dient zur Positionierung des Arms gemäß den Anforderungen des jeweiligen Eingriffs.</w:t>
            </w:r>
            <w:r w:rsidRPr="00ED41CE">
              <w:rPr>
                <w:sz w:val="21"/>
                <w:szCs w:val="21"/>
              </w:rPr>
              <w:t xml:space="preserve"> </w:t>
            </w:r>
          </w:p>
          <w:p w:rsidR="00A45750" w:rsidRPr="00ED41CE" w:rsidRDefault="00A45750" w:rsidP="00A45750">
            <w:pPr>
              <w:ind w:left="162" w:hanging="180"/>
              <w:rPr>
                <w:b/>
                <w:bCs/>
                <w:sz w:val="21"/>
                <w:szCs w:val="21"/>
                <w:lang w:val="de-DE"/>
              </w:rPr>
            </w:pPr>
          </w:p>
          <w:p w:rsidR="00A45750" w:rsidRPr="00ED41CE" w:rsidRDefault="00A45750" w:rsidP="00A45750">
            <w:pPr>
              <w:ind w:left="162" w:hanging="180"/>
              <w:rPr>
                <w:sz w:val="21"/>
                <w:szCs w:val="21"/>
              </w:rPr>
            </w:pPr>
            <w:r w:rsidRPr="00ED41CE">
              <w:rPr>
                <w:b/>
                <w:bCs/>
                <w:sz w:val="21"/>
                <w:szCs w:val="21"/>
                <w:lang w:val="de-DE"/>
              </w:rPr>
              <w:t>Warnhinweise:</w:t>
            </w:r>
            <w:r w:rsidRPr="00ED41CE">
              <w:rPr>
                <w:sz w:val="21"/>
                <w:szCs w:val="21"/>
                <w:lang w:val="de-DE"/>
              </w:rPr>
              <w:t xml:space="preserve"> </w:t>
            </w:r>
          </w:p>
          <w:p w:rsidR="00A45750" w:rsidRPr="00ED41CE" w:rsidRDefault="00A45750" w:rsidP="00ED41CE">
            <w:pPr>
              <w:numPr>
                <w:ilvl w:val="0"/>
                <w:numId w:val="2"/>
              </w:numPr>
              <w:tabs>
                <w:tab w:val="clear" w:pos="720"/>
              </w:tabs>
              <w:ind w:left="162" w:hanging="162"/>
              <w:rPr>
                <w:sz w:val="21"/>
                <w:szCs w:val="21"/>
              </w:rPr>
            </w:pPr>
            <w:r w:rsidRPr="00ED41CE">
              <w:rPr>
                <w:sz w:val="21"/>
                <w:szCs w:val="21"/>
                <w:lang w:val="de-DE"/>
              </w:rPr>
              <w:t>Dieses Produkt ist nur zur Verwendung durch einen Arzt oder auf Anweisung eines Arztes bestimmt.</w:t>
            </w:r>
            <w:r w:rsidRPr="00ED41CE">
              <w:rPr>
                <w:sz w:val="21"/>
                <w:szCs w:val="21"/>
              </w:rPr>
              <w:t xml:space="preserve"> </w:t>
            </w:r>
          </w:p>
          <w:p w:rsidR="00A45750" w:rsidRPr="00ED41CE" w:rsidRDefault="00A45750" w:rsidP="00ED41CE">
            <w:pPr>
              <w:numPr>
                <w:ilvl w:val="0"/>
                <w:numId w:val="2"/>
              </w:numPr>
              <w:tabs>
                <w:tab w:val="clear" w:pos="720"/>
              </w:tabs>
              <w:ind w:left="162" w:hanging="162"/>
              <w:rPr>
                <w:sz w:val="21"/>
                <w:szCs w:val="21"/>
              </w:rPr>
            </w:pPr>
            <w:r w:rsidRPr="00ED41CE">
              <w:rPr>
                <w:sz w:val="21"/>
                <w:szCs w:val="21"/>
                <w:lang w:val="de-DE"/>
              </w:rPr>
              <w:t>Kein Teil dieses Gerätes ist zur Verwendung oder  zum Verbleib im Körper bestimmt.</w:t>
            </w:r>
            <w:r w:rsidRPr="00ED41CE">
              <w:rPr>
                <w:sz w:val="21"/>
                <w:szCs w:val="21"/>
              </w:rPr>
              <w:t xml:space="preserve"> </w:t>
            </w:r>
          </w:p>
          <w:p w:rsidR="00A45750" w:rsidRPr="00ED41CE" w:rsidRDefault="00A45750" w:rsidP="00ED41CE">
            <w:pPr>
              <w:numPr>
                <w:ilvl w:val="0"/>
                <w:numId w:val="2"/>
              </w:numPr>
              <w:tabs>
                <w:tab w:val="clear" w:pos="720"/>
              </w:tabs>
              <w:ind w:left="162" w:hanging="162"/>
              <w:rPr>
                <w:sz w:val="21"/>
                <w:szCs w:val="21"/>
              </w:rPr>
            </w:pPr>
            <w:r w:rsidRPr="00ED41CE">
              <w:rPr>
                <w:sz w:val="21"/>
                <w:szCs w:val="21"/>
                <w:lang w:val="de-DE"/>
              </w:rPr>
              <w:t>Mit der PTU sollte nicht mehr als maximal 9 kg Zugkraft ausgeübt werden; das Gerät ist nicht zur Langzeitanwendung bestimmt.</w:t>
            </w:r>
            <w:r w:rsidRPr="00ED41CE">
              <w:rPr>
                <w:sz w:val="21"/>
                <w:szCs w:val="21"/>
              </w:rPr>
              <w:t xml:space="preserve"> </w:t>
            </w:r>
          </w:p>
          <w:p w:rsidR="00A45750" w:rsidRPr="00ED41CE" w:rsidRDefault="00A45750" w:rsidP="00A45750">
            <w:pPr>
              <w:ind w:left="162" w:hanging="180"/>
              <w:rPr>
                <w:b/>
                <w:bCs/>
                <w:sz w:val="21"/>
                <w:szCs w:val="21"/>
                <w:lang w:val="de-DE"/>
              </w:rPr>
            </w:pPr>
          </w:p>
          <w:p w:rsidR="00A45750" w:rsidRPr="00ED41CE" w:rsidRDefault="00A45750" w:rsidP="00A45750">
            <w:pPr>
              <w:ind w:left="162" w:hanging="180"/>
              <w:rPr>
                <w:sz w:val="21"/>
                <w:szCs w:val="21"/>
              </w:rPr>
            </w:pPr>
            <w:r w:rsidRPr="00ED41CE">
              <w:rPr>
                <w:b/>
                <w:bCs/>
                <w:sz w:val="21"/>
                <w:szCs w:val="21"/>
                <w:lang w:val="de-DE"/>
              </w:rPr>
              <w:t>Material:</w:t>
            </w:r>
            <w:r w:rsidRPr="00ED41CE">
              <w:rPr>
                <w:sz w:val="21"/>
                <w:szCs w:val="21"/>
                <w:lang w:val="de-DE"/>
              </w:rPr>
              <w:t xml:space="preserve"> </w:t>
            </w:r>
          </w:p>
          <w:p w:rsidR="00A45750" w:rsidRPr="00ED41CE" w:rsidRDefault="00A45750" w:rsidP="00ED41CE">
            <w:pPr>
              <w:ind w:hanging="18"/>
              <w:rPr>
                <w:sz w:val="21"/>
                <w:szCs w:val="21"/>
              </w:rPr>
            </w:pPr>
            <w:r w:rsidRPr="00ED41CE">
              <w:rPr>
                <w:sz w:val="21"/>
                <w:szCs w:val="21"/>
                <w:lang w:val="de-DE"/>
              </w:rPr>
              <w:t xml:space="preserve">Dieses Produkt besteht aus Edelstahl, eloxierten Aluminiumlegierungen sowie Kunststoffen und Nylonseil.  </w:t>
            </w:r>
          </w:p>
          <w:p w:rsidR="00A45750" w:rsidRPr="00ED41CE" w:rsidRDefault="00A45750" w:rsidP="00A45750">
            <w:pPr>
              <w:ind w:left="162" w:hanging="180"/>
              <w:rPr>
                <w:sz w:val="21"/>
                <w:szCs w:val="21"/>
              </w:rPr>
            </w:pPr>
            <w:r w:rsidRPr="00ED41CE">
              <w:rPr>
                <w:sz w:val="21"/>
                <w:szCs w:val="21"/>
                <w:lang w:val="de-DE"/>
              </w:rPr>
              <w:t> </w:t>
            </w:r>
            <w:r w:rsidRPr="00ED41CE">
              <w:rPr>
                <w:sz w:val="21"/>
                <w:szCs w:val="21"/>
              </w:rPr>
              <w:t xml:space="preserve"> </w:t>
            </w:r>
          </w:p>
          <w:p w:rsidR="00A45750" w:rsidRPr="00ED41CE" w:rsidRDefault="00A45750" w:rsidP="00A45750">
            <w:pPr>
              <w:ind w:left="162" w:hanging="180"/>
              <w:rPr>
                <w:sz w:val="21"/>
                <w:szCs w:val="21"/>
              </w:rPr>
            </w:pPr>
            <w:r w:rsidRPr="00ED41CE">
              <w:rPr>
                <w:b/>
                <w:bCs/>
                <w:sz w:val="21"/>
                <w:szCs w:val="21"/>
                <w:lang w:val="de-DE"/>
              </w:rPr>
              <w:t>Sterilisierung und Reinigung:</w:t>
            </w:r>
            <w:r w:rsidRPr="00ED41CE">
              <w:rPr>
                <w:sz w:val="21"/>
                <w:szCs w:val="21"/>
                <w:lang w:val="de-DE"/>
              </w:rPr>
              <w:t xml:space="preserve"> </w:t>
            </w:r>
          </w:p>
          <w:p w:rsidR="00A45750" w:rsidRPr="00ED41CE" w:rsidRDefault="00A45750" w:rsidP="00ED41CE">
            <w:pPr>
              <w:ind w:hanging="18"/>
              <w:rPr>
                <w:sz w:val="21"/>
                <w:szCs w:val="21"/>
              </w:rPr>
            </w:pPr>
            <w:r w:rsidRPr="00ED41CE">
              <w:rPr>
                <w:sz w:val="21"/>
                <w:szCs w:val="21"/>
                <w:lang w:val="de-DE"/>
              </w:rPr>
              <w:t>Das Gerät wird nicht steril geliefert und ist nicht für die Sterilisierung vorgesehen.  Es ist nach den Vorgaben der Einrichtung unter Einsatz validierter Protokolle mit einem feuchten Tuch und milden Reinigungsmittel zu reinigen. Wenn schwer zu reinigende Komponenten stark verschmutzt sind, sind sie zu entsorgen und zu ersetzen.</w:t>
            </w:r>
          </w:p>
          <w:p w:rsidR="00A45750" w:rsidRPr="00ED41CE" w:rsidRDefault="00A45750" w:rsidP="00A45750">
            <w:pPr>
              <w:ind w:left="162" w:hanging="180"/>
              <w:rPr>
                <w:b/>
                <w:bCs/>
                <w:sz w:val="21"/>
                <w:szCs w:val="21"/>
                <w:lang w:val="de-DE"/>
              </w:rPr>
            </w:pPr>
          </w:p>
          <w:p w:rsidR="00A45750" w:rsidRPr="00ED41CE" w:rsidRDefault="00A45750" w:rsidP="00A45750">
            <w:pPr>
              <w:ind w:left="162" w:hanging="180"/>
              <w:rPr>
                <w:sz w:val="21"/>
                <w:szCs w:val="21"/>
              </w:rPr>
            </w:pPr>
            <w:r w:rsidRPr="00ED41CE">
              <w:rPr>
                <w:b/>
                <w:bCs/>
                <w:sz w:val="21"/>
                <w:szCs w:val="21"/>
                <w:lang w:val="de-DE"/>
              </w:rPr>
              <w:t>Gebrauchsanleitung:</w:t>
            </w:r>
            <w:r w:rsidRPr="00ED41CE">
              <w:rPr>
                <w:sz w:val="21"/>
                <w:szCs w:val="21"/>
                <w:lang w:val="de-DE"/>
              </w:rPr>
              <w:t xml:space="preserve"> </w:t>
            </w:r>
          </w:p>
          <w:p w:rsidR="00A45750" w:rsidRPr="00ED41CE" w:rsidRDefault="00A45750" w:rsidP="00A45750">
            <w:pPr>
              <w:ind w:left="162" w:hanging="180"/>
              <w:rPr>
                <w:sz w:val="21"/>
                <w:szCs w:val="21"/>
              </w:rPr>
            </w:pPr>
            <w:r w:rsidRPr="00ED41CE">
              <w:rPr>
                <w:sz w:val="21"/>
                <w:szCs w:val="21"/>
                <w:lang w:val="de-DE"/>
              </w:rPr>
              <w:t>1) Befestigen Sie den vertikalen Edelstahlpfosten (A) am OP-Tisch.</w:t>
            </w:r>
            <w:r w:rsidRPr="00ED41CE">
              <w:rPr>
                <w:sz w:val="21"/>
                <w:szCs w:val="21"/>
              </w:rPr>
              <w:t xml:space="preserve"> </w:t>
            </w:r>
          </w:p>
          <w:p w:rsidR="00A45750" w:rsidRPr="00ED41CE" w:rsidRDefault="00A45750" w:rsidP="00A45750">
            <w:pPr>
              <w:ind w:left="162" w:hanging="180"/>
              <w:rPr>
                <w:sz w:val="21"/>
                <w:szCs w:val="21"/>
              </w:rPr>
            </w:pPr>
            <w:r w:rsidRPr="00ED41CE">
              <w:rPr>
                <w:sz w:val="21"/>
                <w:szCs w:val="21"/>
                <w:lang w:val="de-DE"/>
              </w:rPr>
              <w:t xml:space="preserve">2) Platzieren Sie die horizontale Querstrebe (B) wie in Abb. 1 gezeigt mit den Rollen nach oben im Gehäuse (C) des vertikalen Edelstahlpfostens.  </w:t>
            </w:r>
          </w:p>
          <w:p w:rsidR="00A45750" w:rsidRPr="00ED41CE" w:rsidRDefault="00A45750" w:rsidP="00A45750">
            <w:pPr>
              <w:ind w:left="162" w:hanging="180"/>
              <w:rPr>
                <w:sz w:val="21"/>
                <w:szCs w:val="21"/>
              </w:rPr>
            </w:pPr>
            <w:r w:rsidRPr="00ED41CE">
              <w:rPr>
                <w:sz w:val="21"/>
                <w:szCs w:val="21"/>
                <w:lang w:val="de-DE"/>
              </w:rPr>
              <w:t>3) Richten Sie das mittlere Loch des Gehäuses mit dem gewünschten Loch in der Querstrebe aus. Stecken Sie einen Druckknopfstift durch die vorderen und hinteren Löcher am Gehäuse und an der Querstrebe.</w:t>
            </w:r>
            <w:r w:rsidRPr="00ED41CE">
              <w:rPr>
                <w:sz w:val="21"/>
                <w:szCs w:val="21"/>
              </w:rPr>
              <w:t xml:space="preserve"> </w:t>
            </w:r>
          </w:p>
          <w:p w:rsidR="00A45750" w:rsidRPr="00ED41CE" w:rsidRDefault="00A45750" w:rsidP="00A45750">
            <w:pPr>
              <w:ind w:left="162" w:hanging="180"/>
              <w:rPr>
                <w:sz w:val="21"/>
                <w:szCs w:val="21"/>
              </w:rPr>
            </w:pPr>
            <w:r w:rsidRPr="00ED41CE">
              <w:rPr>
                <w:sz w:val="21"/>
                <w:szCs w:val="21"/>
                <w:lang w:val="de-DE"/>
              </w:rPr>
              <w:t>4) Stecken Sie den zweiten Druckknopfstift durch das gewünschte vordere und hintere Loch an der Außenseite des Gehäuses und das entsprechende Loch der Querstrebe. Verwenden Sie aufeinanderfolgende Löcher in der Gehäuseaußenseite, um das Ende der Querstrebe höher/tiefer zu stellen.</w:t>
            </w:r>
            <w:r w:rsidRPr="00ED41CE">
              <w:rPr>
                <w:sz w:val="21"/>
                <w:szCs w:val="21"/>
              </w:rPr>
              <w:t xml:space="preserve"> </w:t>
            </w:r>
          </w:p>
          <w:p w:rsidR="00A45750" w:rsidRPr="00ED41CE" w:rsidRDefault="00A45750" w:rsidP="00A45750">
            <w:pPr>
              <w:ind w:left="162" w:hanging="180"/>
              <w:rPr>
                <w:sz w:val="21"/>
                <w:szCs w:val="21"/>
              </w:rPr>
            </w:pPr>
            <w:r w:rsidRPr="00ED41CE">
              <w:rPr>
                <w:sz w:val="21"/>
                <w:szCs w:val="21"/>
                <w:lang w:val="de-DE"/>
              </w:rPr>
              <w:t xml:space="preserve">5) Führen Sie das Nylonseil (D) längs entlang der Querstrebe und über die Rollen. </w:t>
            </w:r>
          </w:p>
          <w:p w:rsidR="00A45750" w:rsidRPr="00ED41CE" w:rsidRDefault="00A45750" w:rsidP="00A45750">
            <w:pPr>
              <w:ind w:left="162" w:hanging="180"/>
              <w:rPr>
                <w:sz w:val="21"/>
                <w:szCs w:val="21"/>
              </w:rPr>
            </w:pPr>
            <w:r w:rsidRPr="00ED41CE">
              <w:rPr>
                <w:sz w:val="21"/>
                <w:szCs w:val="21"/>
                <w:lang w:val="de-DE"/>
              </w:rPr>
              <w:t>6) Befestigen Sie das Nylonseil an der Schlaufe des Parcus Traction Kits, das bereits am Arm des Patienten befestigt worden ist.</w:t>
            </w:r>
            <w:r w:rsidRPr="00ED41CE">
              <w:rPr>
                <w:sz w:val="21"/>
                <w:szCs w:val="21"/>
              </w:rPr>
              <w:t xml:space="preserve"> </w:t>
            </w:r>
          </w:p>
          <w:p w:rsidR="00A45750" w:rsidRPr="00451505" w:rsidRDefault="00A45750" w:rsidP="00451505">
            <w:pPr>
              <w:ind w:left="162" w:hanging="180"/>
              <w:rPr>
                <w:sz w:val="21"/>
                <w:szCs w:val="21"/>
              </w:rPr>
            </w:pPr>
            <w:r w:rsidRPr="00ED41CE">
              <w:rPr>
                <w:sz w:val="21"/>
                <w:szCs w:val="21"/>
                <w:lang w:val="de-DE"/>
              </w:rPr>
              <w:t>7) Bringen Sie am anderen Ende des Nylonseils ein passendes Zuggewicht an, um die erforderliche Zugkraft herzustellen. Diese darf maximal 9 kg betragen.</w:t>
            </w:r>
          </w:p>
        </w:tc>
      </w:tr>
      <w:tr w:rsidR="00A45750" w:rsidTr="00451505">
        <w:tc>
          <w:tcPr>
            <w:tcW w:w="5148" w:type="dxa"/>
            <w:tcBorders>
              <w:bottom w:val="nil"/>
            </w:tcBorders>
          </w:tcPr>
          <w:p w:rsidR="00A45750" w:rsidRDefault="00A45750" w:rsidP="00A45750">
            <w:pPr>
              <w:jc w:val="center"/>
            </w:pPr>
            <w:r w:rsidRPr="008F2052">
              <w:lastRenderedPageBreak/>
              <w:drawing>
                <wp:inline distT="0" distB="0" distL="0" distR="0">
                  <wp:extent cx="2743200" cy="485775"/>
                  <wp:effectExtent l="19050" t="0" r="0" b="0"/>
                  <wp:docPr id="8" name="Picture 10" descr="Parcus Logo Outline.png"/>
                  <wp:cNvGraphicFramePr/>
                  <a:graphic xmlns:a="http://schemas.openxmlformats.org/drawingml/2006/main">
                    <a:graphicData uri="http://schemas.openxmlformats.org/drawingml/2006/picture">
                      <pic:pic xmlns:pic="http://schemas.openxmlformats.org/drawingml/2006/picture">
                        <pic:nvPicPr>
                          <pic:cNvPr id="6" name="Picture 5" descr="Parcus Logo Outline.png"/>
                          <pic:cNvPicPr/>
                        </pic:nvPicPr>
                        <pic:blipFill>
                          <a:blip r:embed="rId5" cstate="print">
                            <a:biLevel thresh="50000"/>
                          </a:blip>
                          <a:srcRect/>
                          <a:stretch>
                            <a:fillRect/>
                          </a:stretch>
                        </pic:blipFill>
                        <pic:spPr bwMode="auto">
                          <a:xfrm>
                            <a:off x="0" y="0"/>
                            <a:ext cx="2743200" cy="485775"/>
                          </a:xfrm>
                          <a:prstGeom prst="rect">
                            <a:avLst/>
                          </a:prstGeom>
                          <a:noFill/>
                          <a:ln w="9525">
                            <a:noFill/>
                            <a:miter lim="800000"/>
                            <a:headEnd/>
                            <a:tailEnd/>
                          </a:ln>
                        </pic:spPr>
                      </pic:pic>
                    </a:graphicData>
                  </a:graphic>
                </wp:inline>
              </w:drawing>
            </w:r>
          </w:p>
          <w:p w:rsidR="00A45750" w:rsidRDefault="00A45750" w:rsidP="00A45750">
            <w:pPr>
              <w:jc w:val="center"/>
            </w:pPr>
          </w:p>
          <w:p w:rsidR="00A45750" w:rsidRPr="008F2052" w:rsidRDefault="00A45750" w:rsidP="00A45750">
            <w:pPr>
              <w:jc w:val="center"/>
              <w:rPr>
                <w:sz w:val="12"/>
                <w:szCs w:val="12"/>
              </w:rPr>
            </w:pPr>
          </w:p>
          <w:p w:rsidR="00A45750" w:rsidRPr="008F2052" w:rsidRDefault="00A45750" w:rsidP="00A45750">
            <w:pPr>
              <w:jc w:val="center"/>
              <w:rPr>
                <w:sz w:val="12"/>
                <w:szCs w:val="12"/>
              </w:rPr>
            </w:pPr>
          </w:p>
          <w:p w:rsidR="00A45750" w:rsidRDefault="00A45750" w:rsidP="00A45750">
            <w:pPr>
              <w:jc w:val="center"/>
            </w:pPr>
          </w:p>
          <w:p w:rsidR="00A45750" w:rsidRDefault="00A45750" w:rsidP="00A45750">
            <w:pPr>
              <w:jc w:val="center"/>
            </w:pPr>
            <w:r>
              <w:rPr>
                <w:noProof/>
              </w:rPr>
              <w:pict>
                <v:shape id="_x0000_s1041" type="#_x0000_t10" style="position:absolute;left:0;text-align:left;margin-left:143.25pt;margin-top:227.25pt;width:21pt;height:23.25pt;z-index:251674624">
                  <v:textbox>
                    <w:txbxContent>
                      <w:p w:rsidR="00ED41CE" w:rsidRDefault="00ED41CE" w:rsidP="00A45750">
                        <w:r>
                          <w:t>A</w:t>
                        </w:r>
                      </w:p>
                    </w:txbxContent>
                  </v:textbox>
                </v:shape>
              </w:pict>
            </w:r>
            <w:r>
              <w:rPr>
                <w:noProof/>
              </w:rPr>
              <w:pict>
                <v:shape id="_x0000_s1040" type="#_x0000_t10" style="position:absolute;left:0;text-align:left;margin-left:138.75pt;margin-top:129.75pt;width:21pt;height:23.25pt;z-index:251673600">
                  <v:textbox>
                    <w:txbxContent>
                      <w:p w:rsidR="00ED41CE" w:rsidRDefault="00ED41CE" w:rsidP="00A45750">
                        <w:r>
                          <w:t>C</w:t>
                        </w:r>
                      </w:p>
                    </w:txbxContent>
                  </v:textbox>
                </v:shape>
              </w:pict>
            </w:r>
            <w:r>
              <w:rPr>
                <w:noProof/>
              </w:rPr>
              <w:pict>
                <v:shape id="_x0000_s1037" type="#_x0000_t10" style="position:absolute;left:0;text-align:left;margin-left:126.75pt;margin-top:42pt;width:21pt;height:23.25pt;z-index:251670528">
                  <v:textbox>
                    <w:txbxContent>
                      <w:p w:rsidR="00ED41CE" w:rsidRDefault="00ED41CE" w:rsidP="00A45750">
                        <w:r>
                          <w:t>B</w:t>
                        </w:r>
                      </w:p>
                    </w:txbxContent>
                  </v:textbox>
                </v:shape>
              </w:pict>
            </w:r>
            <w:r>
              <w:rPr>
                <w:noProof/>
              </w:rPr>
              <w:pict>
                <v:shape id="_x0000_s1038" type="#_x0000_t10" style="position:absolute;left:0;text-align:left;margin-left:18.75pt;margin-top:65.25pt;width:21pt;height:23.25pt;z-index:251671552">
                  <v:textbox>
                    <w:txbxContent>
                      <w:p w:rsidR="00ED41CE" w:rsidRDefault="00ED41CE" w:rsidP="00A45750">
                        <w:r>
                          <w:t>D</w:t>
                        </w:r>
                      </w:p>
                    </w:txbxContent>
                  </v:textbox>
                </v:shape>
              </w:pict>
            </w:r>
            <w:r>
              <w:rPr>
                <w:noProof/>
              </w:rPr>
              <w:pict>
                <v:shape id="_x0000_s1039" type="#_x0000_t10" style="position:absolute;left:0;text-align:left;margin-left:205.5pt;margin-top:211.05pt;width:21pt;height:23.25pt;z-index:251672576">
                  <v:textbox style="mso-next-textbox:#_x0000_s1039">
                    <w:txbxContent>
                      <w:p w:rsidR="00ED41CE" w:rsidRDefault="00ED41CE" w:rsidP="00A45750">
                        <w:r>
                          <w:t>D</w:t>
                        </w:r>
                      </w:p>
                    </w:txbxContent>
                  </v:textbox>
                </v:shape>
              </w:pict>
            </w:r>
            <w:r w:rsidRPr="008F2052">
              <w:drawing>
                <wp:inline distT="0" distB="0" distL="0" distR="0">
                  <wp:extent cx="3048000" cy="4705350"/>
                  <wp:effectExtent l="19050" t="0" r="0" b="0"/>
                  <wp:docPr id="14" name="Picture 11" descr="PTU.bmp"/>
                  <wp:cNvGraphicFramePr/>
                  <a:graphic xmlns:a="http://schemas.openxmlformats.org/drawingml/2006/main">
                    <a:graphicData uri="http://schemas.openxmlformats.org/drawingml/2006/picture">
                      <pic:pic xmlns:pic="http://schemas.openxmlformats.org/drawingml/2006/picture">
                        <pic:nvPicPr>
                          <pic:cNvPr id="36" name="Picture 35" descr="PTU.bmp"/>
                          <pic:cNvPicPr>
                            <a:picLocks noChangeAspect="1"/>
                          </pic:cNvPicPr>
                        </pic:nvPicPr>
                        <pic:blipFill>
                          <a:blip r:embed="rId6" cstate="print"/>
                          <a:srcRect l="4121" t="1200" r="7967"/>
                          <a:stretch>
                            <a:fillRect/>
                          </a:stretch>
                        </pic:blipFill>
                        <pic:spPr>
                          <a:xfrm>
                            <a:off x="0" y="0"/>
                            <a:ext cx="3048000" cy="4705350"/>
                          </a:xfrm>
                          <a:prstGeom prst="rect">
                            <a:avLst/>
                          </a:prstGeom>
                        </pic:spPr>
                      </pic:pic>
                    </a:graphicData>
                  </a:graphic>
                </wp:inline>
              </w:drawing>
            </w:r>
          </w:p>
          <w:p w:rsidR="00A45750" w:rsidRDefault="00A45750" w:rsidP="00A45750">
            <w:pPr>
              <w:jc w:val="center"/>
            </w:pPr>
          </w:p>
          <w:p w:rsidR="00A45750" w:rsidRDefault="00A45750" w:rsidP="00A45750">
            <w:pPr>
              <w:jc w:val="center"/>
            </w:pPr>
          </w:p>
          <w:p w:rsidR="00A45750" w:rsidRDefault="00A45750" w:rsidP="00A45750">
            <w:pPr>
              <w:jc w:val="center"/>
            </w:pPr>
          </w:p>
          <w:p w:rsidR="00A45750" w:rsidRDefault="00A45750" w:rsidP="00A45750">
            <w:pPr>
              <w:jc w:val="center"/>
            </w:pPr>
          </w:p>
          <w:p w:rsidR="00A45750" w:rsidRDefault="00A45750" w:rsidP="00A45750">
            <w:pPr>
              <w:jc w:val="center"/>
            </w:pPr>
            <w:r>
              <w:rPr>
                <w:noProof/>
              </w:rPr>
              <w:drawing>
                <wp:inline distT="0" distB="0" distL="0" distR="0">
                  <wp:extent cx="2962275" cy="424867"/>
                  <wp:effectExtent l="19050" t="0" r="9525" b="0"/>
                  <wp:docPr id="23" name="Picture 2" descr="new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lack.jpg"/>
                          <pic:cNvPicPr/>
                        </pic:nvPicPr>
                        <pic:blipFill>
                          <a:blip r:embed="rId7" cstate="print"/>
                          <a:stretch>
                            <a:fillRect/>
                          </a:stretch>
                        </pic:blipFill>
                        <pic:spPr>
                          <a:xfrm>
                            <a:off x="0" y="0"/>
                            <a:ext cx="2988947" cy="428692"/>
                          </a:xfrm>
                          <a:prstGeom prst="rect">
                            <a:avLst/>
                          </a:prstGeom>
                        </pic:spPr>
                      </pic:pic>
                    </a:graphicData>
                  </a:graphic>
                </wp:inline>
              </w:drawing>
            </w:r>
          </w:p>
          <w:p w:rsidR="00A45750" w:rsidRDefault="00A45750" w:rsidP="00A45750">
            <w:pPr>
              <w:jc w:val="center"/>
            </w:pPr>
            <w:r>
              <w:t>www.ParcusMedical.com</w:t>
            </w:r>
          </w:p>
          <w:p w:rsidR="00A45750" w:rsidRPr="00D92108" w:rsidRDefault="00A45750" w:rsidP="00A45750">
            <w:pPr>
              <w:jc w:val="center"/>
            </w:pPr>
            <w:r w:rsidRPr="00D92108">
              <w:t>941-755-7965</w:t>
            </w:r>
          </w:p>
          <w:p w:rsidR="00A45750" w:rsidRDefault="00A45750" w:rsidP="00A45750">
            <w:pPr>
              <w:jc w:val="center"/>
            </w:pPr>
            <w:r>
              <w:t>30974 Rev 4</w:t>
            </w:r>
          </w:p>
          <w:p w:rsidR="00A45750" w:rsidRDefault="00A45750" w:rsidP="00A45750">
            <w:pPr>
              <w:jc w:val="center"/>
            </w:pPr>
          </w:p>
          <w:p w:rsidR="00A45750" w:rsidRPr="00D92108" w:rsidRDefault="00A45750" w:rsidP="00A45750">
            <w:pPr>
              <w:jc w:val="both"/>
              <w:rPr>
                <w:sz w:val="18"/>
                <w:szCs w:val="18"/>
              </w:rPr>
            </w:pPr>
            <w:r>
              <w:rPr>
                <w:noProof/>
              </w:rPr>
              <w:drawing>
                <wp:inline distT="0" distB="0" distL="0" distR="0">
                  <wp:extent cx="180975" cy="180975"/>
                  <wp:effectExtent l="19050" t="0" r="9525" b="0"/>
                  <wp:docPr id="24" name="Picture 3"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facturer.JPG"/>
                          <pic:cNvPicPr/>
                        </pic:nvPicPr>
                        <pic:blipFill>
                          <a:blip r:embed="rId8" cstate="print"/>
                          <a:stretch>
                            <a:fillRect/>
                          </a:stretch>
                        </pic:blipFill>
                        <pic:spPr>
                          <a:xfrm>
                            <a:off x="0" y="0"/>
                            <a:ext cx="180975" cy="180975"/>
                          </a:xfrm>
                          <a:prstGeom prst="rect">
                            <a:avLst/>
                          </a:prstGeom>
                        </pic:spPr>
                      </pic:pic>
                    </a:graphicData>
                  </a:graphic>
                </wp:inline>
              </w:drawing>
            </w:r>
            <w:r>
              <w:t xml:space="preserve"> </w:t>
            </w:r>
            <w:r w:rsidRPr="00D92108">
              <w:rPr>
                <w:sz w:val="18"/>
                <w:szCs w:val="18"/>
              </w:rPr>
              <w:t>Parcus Medical, LLC</w:t>
            </w:r>
            <w:r>
              <w:rPr>
                <w:sz w:val="18"/>
                <w:szCs w:val="18"/>
              </w:rPr>
              <w:t xml:space="preserve">                                    </w:t>
            </w:r>
            <w:r>
              <w:rPr>
                <w:noProof/>
                <w:sz w:val="18"/>
                <w:szCs w:val="18"/>
              </w:rPr>
              <w:drawing>
                <wp:inline distT="0" distB="0" distL="0" distR="0">
                  <wp:extent cx="386432" cy="158115"/>
                  <wp:effectExtent l="19050" t="0" r="0" b="0"/>
                  <wp:docPr id="25" name="Picture 4" descr="ECR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EP.bmp"/>
                          <pic:cNvPicPr/>
                        </pic:nvPicPr>
                        <pic:blipFill>
                          <a:blip r:embed="rId9" cstate="print"/>
                          <a:stretch>
                            <a:fillRect/>
                          </a:stretch>
                        </pic:blipFill>
                        <pic:spPr>
                          <a:xfrm>
                            <a:off x="0" y="0"/>
                            <a:ext cx="386432" cy="158115"/>
                          </a:xfrm>
                          <a:prstGeom prst="rect">
                            <a:avLst/>
                          </a:prstGeom>
                        </pic:spPr>
                      </pic:pic>
                    </a:graphicData>
                  </a:graphic>
                </wp:inline>
              </w:drawing>
            </w:r>
            <w:r>
              <w:rPr>
                <w:sz w:val="18"/>
                <w:szCs w:val="18"/>
              </w:rPr>
              <w:t xml:space="preserve"> MDSS GmbH</w:t>
            </w:r>
          </w:p>
          <w:p w:rsidR="00A45750" w:rsidRPr="00D92108" w:rsidRDefault="00A45750" w:rsidP="00A45750">
            <w:pPr>
              <w:jc w:val="both"/>
              <w:rPr>
                <w:sz w:val="18"/>
                <w:szCs w:val="18"/>
              </w:rPr>
            </w:pPr>
            <w:r w:rsidRPr="00D92108">
              <w:rPr>
                <w:sz w:val="18"/>
                <w:szCs w:val="18"/>
              </w:rPr>
              <w:t>6423 Parkland Dr</w:t>
            </w:r>
            <w:r>
              <w:rPr>
                <w:sz w:val="18"/>
                <w:szCs w:val="18"/>
              </w:rPr>
              <w:t xml:space="preserve">                                                        </w:t>
            </w:r>
            <w:r w:rsidR="00451505">
              <w:rPr>
                <w:sz w:val="18"/>
                <w:szCs w:val="18"/>
              </w:rPr>
              <w:t xml:space="preserve">    </w:t>
            </w:r>
            <w:proofErr w:type="spellStart"/>
            <w:r>
              <w:rPr>
                <w:sz w:val="18"/>
                <w:szCs w:val="18"/>
              </w:rPr>
              <w:t>Schiffgraben</w:t>
            </w:r>
            <w:proofErr w:type="spellEnd"/>
            <w:r>
              <w:rPr>
                <w:sz w:val="18"/>
                <w:szCs w:val="18"/>
              </w:rPr>
              <w:t xml:space="preserve"> 41</w:t>
            </w:r>
          </w:p>
          <w:p w:rsidR="00A45750" w:rsidRPr="00D92108" w:rsidRDefault="00A45750" w:rsidP="00A45750">
            <w:pPr>
              <w:jc w:val="both"/>
              <w:rPr>
                <w:sz w:val="18"/>
                <w:szCs w:val="18"/>
              </w:rPr>
            </w:pPr>
            <w:r w:rsidRPr="00D92108">
              <w:rPr>
                <w:sz w:val="18"/>
                <w:szCs w:val="18"/>
              </w:rPr>
              <w:t>Sarasota, FL 34243, USA</w:t>
            </w:r>
            <w:r>
              <w:rPr>
                <w:sz w:val="18"/>
                <w:szCs w:val="18"/>
              </w:rPr>
              <w:t xml:space="preserve">                            30175 Hanover, Germany</w:t>
            </w:r>
          </w:p>
          <w:p w:rsidR="00A45750" w:rsidRPr="00A45750" w:rsidRDefault="00A45750" w:rsidP="00A45750">
            <w:pPr>
              <w:jc w:val="center"/>
              <w:rPr>
                <w:sz w:val="16"/>
                <w:szCs w:val="16"/>
              </w:rPr>
            </w:pPr>
          </w:p>
          <w:p w:rsidR="00A45750" w:rsidRDefault="00A45750" w:rsidP="00A45750">
            <w:pPr>
              <w:jc w:val="center"/>
            </w:pPr>
            <w:r>
              <w:rPr>
                <w:noProof/>
              </w:rPr>
              <w:drawing>
                <wp:inline distT="0" distB="0" distL="0" distR="0">
                  <wp:extent cx="521843" cy="371475"/>
                  <wp:effectExtent l="19050" t="0" r="0" b="0"/>
                  <wp:docPr id="26" name="Picture 5" descr="CE symb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symbol.bmp"/>
                          <pic:cNvPicPr/>
                        </pic:nvPicPr>
                        <pic:blipFill>
                          <a:blip r:embed="rId10" cstate="print"/>
                          <a:stretch>
                            <a:fillRect/>
                          </a:stretch>
                        </pic:blipFill>
                        <pic:spPr>
                          <a:xfrm>
                            <a:off x="0" y="0"/>
                            <a:ext cx="521727" cy="371392"/>
                          </a:xfrm>
                          <a:prstGeom prst="rect">
                            <a:avLst/>
                          </a:prstGeom>
                        </pic:spPr>
                      </pic:pic>
                    </a:graphicData>
                  </a:graphic>
                </wp:inline>
              </w:drawing>
            </w:r>
          </w:p>
          <w:p w:rsidR="00A45750" w:rsidRDefault="00A45750" w:rsidP="00A45750">
            <w:pPr>
              <w:jc w:val="center"/>
            </w:pPr>
          </w:p>
        </w:tc>
        <w:tc>
          <w:tcPr>
            <w:tcW w:w="5760" w:type="dxa"/>
            <w:tcBorders>
              <w:bottom w:val="nil"/>
            </w:tcBorders>
          </w:tcPr>
          <w:p w:rsidR="00A45750" w:rsidRPr="00A45750" w:rsidRDefault="00A45750" w:rsidP="00A45750">
            <w:pPr>
              <w:jc w:val="center"/>
              <w:rPr>
                <w:sz w:val="44"/>
                <w:szCs w:val="44"/>
              </w:rPr>
            </w:pPr>
            <w:r w:rsidRPr="00A45750">
              <w:rPr>
                <w:b/>
                <w:bCs/>
                <w:sz w:val="44"/>
                <w:szCs w:val="44"/>
              </w:rPr>
              <w:t>Parcus Traction Unit (PTU)</w:t>
            </w:r>
          </w:p>
          <w:p w:rsidR="00ED41CE" w:rsidRPr="00ED41CE" w:rsidRDefault="00ED41CE" w:rsidP="00ED41CE">
            <w:pPr>
              <w:ind w:left="162" w:hanging="180"/>
              <w:jc w:val="center"/>
              <w:rPr>
                <w:sz w:val="40"/>
                <w:szCs w:val="40"/>
              </w:rPr>
            </w:pPr>
            <w:r w:rsidRPr="00ED41CE">
              <w:rPr>
                <w:b/>
                <w:bCs/>
                <w:sz w:val="40"/>
                <w:szCs w:val="40"/>
                <w:lang w:val="es-ES_tradnl"/>
              </w:rPr>
              <w:t>Instrucciones de uso</w:t>
            </w:r>
          </w:p>
          <w:p w:rsidR="00ED41CE" w:rsidRDefault="00ED41CE" w:rsidP="00ED41CE">
            <w:pPr>
              <w:ind w:left="162" w:hanging="180"/>
              <w:rPr>
                <w:b/>
                <w:bCs/>
                <w:lang w:val="es-ES"/>
              </w:rPr>
            </w:pPr>
          </w:p>
          <w:p w:rsidR="00ED41CE" w:rsidRPr="00451505" w:rsidRDefault="00ED41CE" w:rsidP="00ED41CE">
            <w:pPr>
              <w:ind w:left="162" w:hanging="180"/>
              <w:rPr>
                <w:sz w:val="21"/>
                <w:szCs w:val="21"/>
              </w:rPr>
            </w:pPr>
            <w:r w:rsidRPr="00451505">
              <w:rPr>
                <w:b/>
                <w:bCs/>
                <w:sz w:val="21"/>
                <w:szCs w:val="21"/>
                <w:lang w:val="es-ES"/>
              </w:rPr>
              <w:t>Indicaciones:</w:t>
            </w:r>
            <w:r w:rsidRPr="00451505">
              <w:rPr>
                <w:sz w:val="21"/>
                <w:szCs w:val="21"/>
                <w:lang w:val="es-ES"/>
              </w:rPr>
              <w:t xml:space="preserve"> </w:t>
            </w:r>
          </w:p>
          <w:p w:rsidR="00ED41CE" w:rsidRPr="00451505" w:rsidRDefault="00ED41CE" w:rsidP="00ED41CE">
            <w:pPr>
              <w:ind w:hanging="18"/>
              <w:rPr>
                <w:sz w:val="21"/>
                <w:szCs w:val="21"/>
              </w:rPr>
            </w:pPr>
            <w:r w:rsidRPr="00451505">
              <w:rPr>
                <w:sz w:val="21"/>
                <w:szCs w:val="21"/>
                <w:lang w:val="es-ES"/>
              </w:rPr>
              <w:t xml:space="preserve">La unidad de tracción Parcus (PTU, </w:t>
            </w:r>
            <w:r w:rsidRPr="00451505">
              <w:rPr>
                <w:i/>
                <w:iCs/>
                <w:sz w:val="21"/>
                <w:szCs w:val="21"/>
                <w:lang w:val="es-ES"/>
              </w:rPr>
              <w:t xml:space="preserve">Parcus </w:t>
            </w:r>
            <w:proofErr w:type="spellStart"/>
            <w:r w:rsidRPr="00451505">
              <w:rPr>
                <w:i/>
                <w:iCs/>
                <w:sz w:val="21"/>
                <w:szCs w:val="21"/>
                <w:lang w:val="es-ES"/>
              </w:rPr>
              <w:t>Traction</w:t>
            </w:r>
            <w:proofErr w:type="spellEnd"/>
            <w:r w:rsidRPr="00451505">
              <w:rPr>
                <w:i/>
                <w:iCs/>
                <w:sz w:val="21"/>
                <w:szCs w:val="21"/>
                <w:lang w:val="es-ES"/>
              </w:rPr>
              <w:t xml:space="preserve"> </w:t>
            </w:r>
            <w:proofErr w:type="spellStart"/>
            <w:r w:rsidRPr="00451505">
              <w:rPr>
                <w:i/>
                <w:iCs/>
                <w:sz w:val="21"/>
                <w:szCs w:val="21"/>
                <w:lang w:val="es-ES"/>
              </w:rPr>
              <w:t>Unit</w:t>
            </w:r>
            <w:proofErr w:type="spellEnd"/>
            <w:r w:rsidRPr="00451505">
              <w:rPr>
                <w:sz w:val="21"/>
                <w:szCs w:val="21"/>
                <w:lang w:val="es-ES"/>
              </w:rPr>
              <w:t xml:space="preserve">) es un dispositivo médico de soporte totalmente ajustable que se conecta con la mesa de operaciones y se utiliza para facilitar las operaciones quirúrgicas de hombro mediante la colocación del brazo conforme esté indicado por las necesidades del procedimiento. </w:t>
            </w:r>
          </w:p>
          <w:p w:rsidR="00ED41CE" w:rsidRPr="00451505" w:rsidRDefault="00ED41CE" w:rsidP="00ED41CE">
            <w:pPr>
              <w:ind w:left="162" w:hanging="180"/>
              <w:rPr>
                <w:b/>
                <w:bCs/>
                <w:sz w:val="21"/>
                <w:szCs w:val="21"/>
                <w:lang w:val="es-ES"/>
              </w:rPr>
            </w:pPr>
          </w:p>
          <w:p w:rsidR="00ED41CE" w:rsidRPr="00451505" w:rsidRDefault="00ED41CE" w:rsidP="00ED41CE">
            <w:pPr>
              <w:ind w:left="162" w:hanging="180"/>
              <w:rPr>
                <w:sz w:val="21"/>
                <w:szCs w:val="21"/>
              </w:rPr>
            </w:pPr>
            <w:r w:rsidRPr="00451505">
              <w:rPr>
                <w:b/>
                <w:bCs/>
                <w:sz w:val="21"/>
                <w:szCs w:val="21"/>
                <w:lang w:val="es-ES"/>
              </w:rPr>
              <w:t>Advertencias:</w:t>
            </w:r>
            <w:r w:rsidRPr="00451505">
              <w:rPr>
                <w:sz w:val="21"/>
                <w:szCs w:val="21"/>
                <w:lang w:val="es-ES"/>
              </w:rPr>
              <w:t xml:space="preserve"> </w:t>
            </w:r>
          </w:p>
          <w:p w:rsidR="00ED41CE" w:rsidRPr="00451505" w:rsidRDefault="00ED41CE" w:rsidP="00ED41CE">
            <w:pPr>
              <w:numPr>
                <w:ilvl w:val="0"/>
                <w:numId w:val="3"/>
              </w:numPr>
              <w:tabs>
                <w:tab w:val="clear" w:pos="720"/>
              </w:tabs>
              <w:ind w:left="162" w:hanging="162"/>
              <w:rPr>
                <w:sz w:val="21"/>
                <w:szCs w:val="21"/>
              </w:rPr>
            </w:pPr>
            <w:r w:rsidRPr="00451505">
              <w:rPr>
                <w:sz w:val="21"/>
                <w:szCs w:val="21"/>
                <w:lang w:val="es-ES"/>
              </w:rPr>
              <w:t>Este producto debe ser utilizado por un médico o bajo las indicaciones de un médico .</w:t>
            </w:r>
            <w:r w:rsidRPr="00451505">
              <w:rPr>
                <w:sz w:val="21"/>
                <w:szCs w:val="21"/>
              </w:rPr>
              <w:t xml:space="preserve"> </w:t>
            </w:r>
          </w:p>
          <w:p w:rsidR="00ED41CE" w:rsidRPr="00451505" w:rsidRDefault="00ED41CE" w:rsidP="00ED41CE">
            <w:pPr>
              <w:numPr>
                <w:ilvl w:val="0"/>
                <w:numId w:val="3"/>
              </w:numPr>
              <w:tabs>
                <w:tab w:val="clear" w:pos="720"/>
              </w:tabs>
              <w:ind w:left="162" w:hanging="162"/>
              <w:rPr>
                <w:sz w:val="21"/>
                <w:szCs w:val="21"/>
              </w:rPr>
            </w:pPr>
            <w:r w:rsidRPr="00451505">
              <w:rPr>
                <w:sz w:val="21"/>
                <w:szCs w:val="21"/>
                <w:lang w:val="es-ES"/>
              </w:rPr>
              <w:t>Ningún componente de este instrumento está concebido para usarse o dejarse dentro del cuerpo.</w:t>
            </w:r>
            <w:r w:rsidRPr="00451505">
              <w:rPr>
                <w:sz w:val="21"/>
                <w:szCs w:val="21"/>
              </w:rPr>
              <w:t xml:space="preserve"> </w:t>
            </w:r>
          </w:p>
          <w:p w:rsidR="00ED41CE" w:rsidRPr="00451505" w:rsidRDefault="00ED41CE" w:rsidP="00ED41CE">
            <w:pPr>
              <w:numPr>
                <w:ilvl w:val="0"/>
                <w:numId w:val="3"/>
              </w:numPr>
              <w:tabs>
                <w:tab w:val="clear" w:pos="720"/>
              </w:tabs>
              <w:ind w:left="162" w:hanging="162"/>
              <w:rPr>
                <w:sz w:val="21"/>
                <w:szCs w:val="21"/>
              </w:rPr>
            </w:pPr>
            <w:r w:rsidRPr="00451505">
              <w:rPr>
                <w:sz w:val="21"/>
                <w:szCs w:val="21"/>
                <w:lang w:val="es-ES"/>
              </w:rPr>
              <w:t>El PTU no deberá usarse para aplicar una tensión superior a 20 lb (9 kg) y no deberá usarse durante períodos prolongados.</w:t>
            </w:r>
          </w:p>
          <w:p w:rsidR="00ED41CE" w:rsidRPr="00451505" w:rsidRDefault="00ED41CE" w:rsidP="00ED41CE">
            <w:pPr>
              <w:ind w:left="162" w:hanging="180"/>
              <w:rPr>
                <w:b/>
                <w:bCs/>
                <w:sz w:val="21"/>
                <w:szCs w:val="21"/>
                <w:lang w:val="es-ES"/>
              </w:rPr>
            </w:pPr>
          </w:p>
          <w:p w:rsidR="00ED41CE" w:rsidRPr="00451505" w:rsidRDefault="00ED41CE" w:rsidP="00ED41CE">
            <w:pPr>
              <w:ind w:left="162" w:hanging="180"/>
              <w:rPr>
                <w:sz w:val="21"/>
                <w:szCs w:val="21"/>
              </w:rPr>
            </w:pPr>
            <w:r w:rsidRPr="00451505">
              <w:rPr>
                <w:b/>
                <w:bCs/>
                <w:sz w:val="21"/>
                <w:szCs w:val="21"/>
                <w:lang w:val="es-ES"/>
              </w:rPr>
              <w:t>Material:</w:t>
            </w:r>
            <w:r w:rsidRPr="00451505">
              <w:rPr>
                <w:sz w:val="21"/>
                <w:szCs w:val="21"/>
                <w:lang w:val="es-ES"/>
              </w:rPr>
              <w:t xml:space="preserve"> </w:t>
            </w:r>
          </w:p>
          <w:p w:rsidR="00ED41CE" w:rsidRPr="00451505" w:rsidRDefault="00ED41CE" w:rsidP="00ED41CE">
            <w:pPr>
              <w:ind w:hanging="18"/>
              <w:rPr>
                <w:sz w:val="21"/>
                <w:szCs w:val="21"/>
              </w:rPr>
            </w:pPr>
            <w:r w:rsidRPr="00451505">
              <w:rPr>
                <w:sz w:val="21"/>
                <w:szCs w:val="21"/>
                <w:lang w:val="es-ES"/>
              </w:rPr>
              <w:t xml:space="preserve">Este producto se fabrica con acero inoxidable, aleaciones de aluminio anodizado, cuerda de plástico y nailon. </w:t>
            </w:r>
          </w:p>
          <w:p w:rsidR="00ED41CE" w:rsidRPr="00451505" w:rsidRDefault="00ED41CE" w:rsidP="00ED41CE">
            <w:pPr>
              <w:ind w:left="162" w:hanging="180"/>
              <w:rPr>
                <w:sz w:val="21"/>
                <w:szCs w:val="21"/>
              </w:rPr>
            </w:pPr>
            <w:r w:rsidRPr="00451505">
              <w:rPr>
                <w:sz w:val="21"/>
                <w:szCs w:val="21"/>
                <w:lang w:val="es-ES"/>
              </w:rPr>
              <w:t> </w:t>
            </w:r>
            <w:r w:rsidRPr="00451505">
              <w:rPr>
                <w:sz w:val="21"/>
                <w:szCs w:val="21"/>
              </w:rPr>
              <w:t xml:space="preserve"> </w:t>
            </w:r>
          </w:p>
          <w:p w:rsidR="00ED41CE" w:rsidRPr="00451505" w:rsidRDefault="00ED41CE" w:rsidP="00ED41CE">
            <w:pPr>
              <w:ind w:hanging="18"/>
              <w:rPr>
                <w:sz w:val="21"/>
                <w:szCs w:val="21"/>
              </w:rPr>
            </w:pPr>
            <w:r w:rsidRPr="00451505">
              <w:rPr>
                <w:b/>
                <w:bCs/>
                <w:sz w:val="21"/>
                <w:szCs w:val="21"/>
                <w:lang w:val="es-ES"/>
              </w:rPr>
              <w:t>Esterilización y limpieza:</w:t>
            </w:r>
            <w:r w:rsidRPr="00451505">
              <w:rPr>
                <w:sz w:val="21"/>
                <w:szCs w:val="21"/>
                <w:lang w:val="es-ES"/>
              </w:rPr>
              <w:t xml:space="preserve"> </w:t>
            </w:r>
          </w:p>
          <w:p w:rsidR="00ED41CE" w:rsidRPr="00451505" w:rsidRDefault="00ED41CE" w:rsidP="00ED41CE">
            <w:pPr>
              <w:ind w:hanging="18"/>
              <w:rPr>
                <w:sz w:val="21"/>
                <w:szCs w:val="21"/>
              </w:rPr>
            </w:pPr>
            <w:r w:rsidRPr="00451505">
              <w:rPr>
                <w:sz w:val="21"/>
                <w:szCs w:val="21"/>
                <w:lang w:val="es-ES"/>
              </w:rPr>
              <w:t>Este dispositivo no se suministra estéril ni está prevista su esterilización. Deberá limpiarse siguiendo los protocolos validados conforme a las normas del hospital, con un paño húmedo y detergente suave. Si los componentes que  no pueden limpiarse con facilidad llegan a estar sumamente contaminados, deberán desecharse y reemplazarse.</w:t>
            </w:r>
          </w:p>
          <w:p w:rsidR="00ED41CE" w:rsidRPr="00451505" w:rsidRDefault="00ED41CE" w:rsidP="00ED41CE">
            <w:pPr>
              <w:ind w:left="162" w:hanging="180"/>
              <w:rPr>
                <w:b/>
                <w:bCs/>
                <w:sz w:val="21"/>
                <w:szCs w:val="21"/>
                <w:lang w:val="es-ES"/>
              </w:rPr>
            </w:pPr>
          </w:p>
          <w:p w:rsidR="00ED41CE" w:rsidRPr="00451505" w:rsidRDefault="00ED41CE" w:rsidP="00ED41CE">
            <w:pPr>
              <w:ind w:left="162" w:hanging="180"/>
              <w:rPr>
                <w:sz w:val="21"/>
                <w:szCs w:val="21"/>
              </w:rPr>
            </w:pPr>
            <w:r w:rsidRPr="00451505">
              <w:rPr>
                <w:b/>
                <w:bCs/>
                <w:sz w:val="21"/>
                <w:szCs w:val="21"/>
                <w:lang w:val="es-ES"/>
              </w:rPr>
              <w:t>Instrucciones de uso:</w:t>
            </w:r>
            <w:r w:rsidRPr="00451505">
              <w:rPr>
                <w:sz w:val="21"/>
                <w:szCs w:val="21"/>
                <w:lang w:val="es-ES"/>
              </w:rPr>
              <w:t xml:space="preserve"> </w:t>
            </w:r>
          </w:p>
          <w:p w:rsidR="00ED41CE" w:rsidRPr="00451505" w:rsidRDefault="00ED41CE" w:rsidP="00ED41CE">
            <w:pPr>
              <w:ind w:left="162" w:hanging="180"/>
              <w:rPr>
                <w:sz w:val="21"/>
                <w:szCs w:val="21"/>
              </w:rPr>
            </w:pPr>
            <w:r w:rsidRPr="00451505">
              <w:rPr>
                <w:sz w:val="21"/>
                <w:szCs w:val="21"/>
                <w:lang w:val="es-ES"/>
              </w:rPr>
              <w:t>1) Fije firmemente la vara inoxidable vertical (A) a la mesa de operaciones.</w:t>
            </w:r>
            <w:r w:rsidRPr="00451505">
              <w:rPr>
                <w:sz w:val="21"/>
                <w:szCs w:val="21"/>
              </w:rPr>
              <w:t xml:space="preserve"> </w:t>
            </w:r>
          </w:p>
          <w:p w:rsidR="00ED41CE" w:rsidRPr="00451505" w:rsidRDefault="00ED41CE" w:rsidP="00ED41CE">
            <w:pPr>
              <w:ind w:left="162" w:hanging="180"/>
              <w:rPr>
                <w:sz w:val="21"/>
                <w:szCs w:val="21"/>
              </w:rPr>
            </w:pPr>
            <w:r w:rsidRPr="00451505">
              <w:rPr>
                <w:sz w:val="21"/>
                <w:szCs w:val="21"/>
                <w:lang w:val="es-ES"/>
              </w:rPr>
              <w:t xml:space="preserve">2) Coloque la barra transversal horizontal (B) (con las ruedecillas hacia arriba, según se ilustra en la figura 1) en la carcasa (C) de la vara inoxidable vertical. </w:t>
            </w:r>
          </w:p>
          <w:p w:rsidR="00ED41CE" w:rsidRPr="00451505" w:rsidRDefault="00ED41CE" w:rsidP="00ED41CE">
            <w:pPr>
              <w:ind w:left="162" w:hanging="180"/>
              <w:rPr>
                <w:sz w:val="21"/>
                <w:szCs w:val="21"/>
              </w:rPr>
            </w:pPr>
            <w:r w:rsidRPr="00451505">
              <w:rPr>
                <w:sz w:val="21"/>
                <w:szCs w:val="21"/>
                <w:lang w:val="es-ES"/>
              </w:rPr>
              <w:t>3) Alinee el orificio central de la carcasa con el orificio que desee de la barra transversal. Coloque una clavija con botón de presión a través de los orificios anterior y posterior de la carcasa y de la barra transversal.</w:t>
            </w:r>
            <w:r w:rsidRPr="00451505">
              <w:rPr>
                <w:sz w:val="21"/>
                <w:szCs w:val="21"/>
              </w:rPr>
              <w:t xml:space="preserve"> </w:t>
            </w:r>
          </w:p>
          <w:p w:rsidR="00ED41CE" w:rsidRPr="00451505" w:rsidRDefault="00ED41CE" w:rsidP="00ED41CE">
            <w:pPr>
              <w:ind w:left="162" w:hanging="180"/>
              <w:rPr>
                <w:sz w:val="21"/>
                <w:szCs w:val="21"/>
              </w:rPr>
            </w:pPr>
            <w:r w:rsidRPr="00451505">
              <w:rPr>
                <w:sz w:val="21"/>
                <w:szCs w:val="21"/>
                <w:lang w:val="es-ES"/>
              </w:rPr>
              <w:t>4) Coloque una segunda clavija con botón de presión en los orificios anterior y posterior seleccionados del perímetro de la carcasa y los correspondientes orificios de la barra transversal. El uso de cada uno de los sucesivos orificios del perímetro de la carcasa hace que el extremo de la barra transversal se eleve o descienda.</w:t>
            </w:r>
            <w:r w:rsidRPr="00451505">
              <w:rPr>
                <w:sz w:val="21"/>
                <w:szCs w:val="21"/>
              </w:rPr>
              <w:t xml:space="preserve"> </w:t>
            </w:r>
          </w:p>
          <w:p w:rsidR="00ED41CE" w:rsidRPr="00451505" w:rsidRDefault="00ED41CE" w:rsidP="00ED41CE">
            <w:pPr>
              <w:ind w:left="162" w:hanging="180"/>
              <w:rPr>
                <w:sz w:val="21"/>
                <w:szCs w:val="21"/>
              </w:rPr>
            </w:pPr>
            <w:r w:rsidRPr="00451505">
              <w:rPr>
                <w:sz w:val="21"/>
                <w:szCs w:val="21"/>
                <w:lang w:val="es-ES"/>
              </w:rPr>
              <w:t xml:space="preserve">5) Pase la cuerda de nailon (D) a lo largo de la barra transversal y por encima de las ruedecillas. </w:t>
            </w:r>
          </w:p>
          <w:p w:rsidR="00ED41CE" w:rsidRPr="00451505" w:rsidRDefault="00ED41CE" w:rsidP="00ED41CE">
            <w:pPr>
              <w:ind w:left="162" w:hanging="180"/>
              <w:rPr>
                <w:sz w:val="21"/>
                <w:szCs w:val="21"/>
              </w:rPr>
            </w:pPr>
            <w:r w:rsidRPr="00451505">
              <w:rPr>
                <w:sz w:val="21"/>
                <w:szCs w:val="21"/>
                <w:lang w:val="es-ES"/>
              </w:rPr>
              <w:t>6) Una la cuerda de nailon al lazo del kit de tracción Parcus que ya haya sido colocado sobre el brazo del paciente.</w:t>
            </w:r>
            <w:r w:rsidRPr="00451505">
              <w:rPr>
                <w:sz w:val="21"/>
                <w:szCs w:val="21"/>
              </w:rPr>
              <w:t xml:space="preserve"> </w:t>
            </w:r>
          </w:p>
          <w:p w:rsidR="00A45750" w:rsidRDefault="00ED41CE" w:rsidP="00451505">
            <w:pPr>
              <w:ind w:left="162" w:hanging="180"/>
            </w:pPr>
            <w:r w:rsidRPr="00451505">
              <w:rPr>
                <w:sz w:val="21"/>
                <w:szCs w:val="21"/>
                <w:lang w:val="es-ES"/>
              </w:rPr>
              <w:t>7) Aplique el contrapeso necesario al extremo opuesto de la cuerda de nailon para proporcionar la tensión requerida, asegurándose de que no se exceda el máximo de 20 lb (9 kg)</w:t>
            </w:r>
            <w:r w:rsidRPr="00ED41CE">
              <w:rPr>
                <w:sz w:val="20"/>
                <w:szCs w:val="20"/>
                <w:lang w:val="es-ES"/>
              </w:rPr>
              <w:t>.</w:t>
            </w:r>
            <w:r w:rsidRPr="00ED41CE">
              <w:rPr>
                <w:sz w:val="20"/>
                <w:szCs w:val="20"/>
              </w:rPr>
              <w:t xml:space="preserve"> </w:t>
            </w:r>
          </w:p>
        </w:tc>
      </w:tr>
      <w:tr w:rsidR="00A45750" w:rsidTr="00451505">
        <w:tc>
          <w:tcPr>
            <w:tcW w:w="5148" w:type="dxa"/>
            <w:tcBorders>
              <w:top w:val="nil"/>
              <w:bottom w:val="nil"/>
            </w:tcBorders>
          </w:tcPr>
          <w:p w:rsidR="00A45750" w:rsidRDefault="00A45750" w:rsidP="00A45750">
            <w:pPr>
              <w:jc w:val="center"/>
            </w:pPr>
            <w:r w:rsidRPr="008F2052">
              <w:lastRenderedPageBreak/>
              <w:drawing>
                <wp:inline distT="0" distB="0" distL="0" distR="0">
                  <wp:extent cx="2743200" cy="485775"/>
                  <wp:effectExtent l="19050" t="0" r="0" b="0"/>
                  <wp:docPr id="27" name="Picture 10" descr="Parcus Logo Outline.png"/>
                  <wp:cNvGraphicFramePr/>
                  <a:graphic xmlns:a="http://schemas.openxmlformats.org/drawingml/2006/main">
                    <a:graphicData uri="http://schemas.openxmlformats.org/drawingml/2006/picture">
                      <pic:pic xmlns:pic="http://schemas.openxmlformats.org/drawingml/2006/picture">
                        <pic:nvPicPr>
                          <pic:cNvPr id="6" name="Picture 5" descr="Parcus Logo Outline.png"/>
                          <pic:cNvPicPr/>
                        </pic:nvPicPr>
                        <pic:blipFill>
                          <a:blip r:embed="rId5" cstate="print">
                            <a:biLevel thresh="50000"/>
                          </a:blip>
                          <a:srcRect/>
                          <a:stretch>
                            <a:fillRect/>
                          </a:stretch>
                        </pic:blipFill>
                        <pic:spPr bwMode="auto">
                          <a:xfrm>
                            <a:off x="0" y="0"/>
                            <a:ext cx="2743200" cy="485775"/>
                          </a:xfrm>
                          <a:prstGeom prst="rect">
                            <a:avLst/>
                          </a:prstGeom>
                          <a:noFill/>
                          <a:ln w="9525">
                            <a:noFill/>
                            <a:miter lim="800000"/>
                            <a:headEnd/>
                            <a:tailEnd/>
                          </a:ln>
                        </pic:spPr>
                      </pic:pic>
                    </a:graphicData>
                  </a:graphic>
                </wp:inline>
              </w:drawing>
            </w:r>
          </w:p>
          <w:p w:rsidR="00A45750" w:rsidRDefault="00A45750" w:rsidP="00A45750">
            <w:pPr>
              <w:jc w:val="center"/>
            </w:pPr>
          </w:p>
          <w:p w:rsidR="00A45750" w:rsidRPr="008F2052" w:rsidRDefault="00A45750" w:rsidP="00A45750">
            <w:pPr>
              <w:jc w:val="center"/>
              <w:rPr>
                <w:sz w:val="12"/>
                <w:szCs w:val="12"/>
              </w:rPr>
            </w:pPr>
          </w:p>
          <w:p w:rsidR="00A45750" w:rsidRPr="008F2052" w:rsidRDefault="00A45750" w:rsidP="00A45750">
            <w:pPr>
              <w:jc w:val="center"/>
              <w:rPr>
                <w:sz w:val="12"/>
                <w:szCs w:val="12"/>
              </w:rPr>
            </w:pPr>
          </w:p>
          <w:p w:rsidR="00A45750" w:rsidRDefault="00A45750" w:rsidP="00A45750">
            <w:pPr>
              <w:jc w:val="center"/>
            </w:pPr>
          </w:p>
          <w:p w:rsidR="00A45750" w:rsidRDefault="00A45750" w:rsidP="00A45750">
            <w:pPr>
              <w:jc w:val="center"/>
            </w:pPr>
            <w:r>
              <w:rPr>
                <w:noProof/>
              </w:rPr>
              <w:pict>
                <v:shape id="_x0000_s1046" type="#_x0000_t10" style="position:absolute;left:0;text-align:left;margin-left:143.25pt;margin-top:227.25pt;width:21pt;height:23.25pt;z-index:251680768">
                  <v:textbox style="mso-next-textbox:#_x0000_s1046">
                    <w:txbxContent>
                      <w:p w:rsidR="00ED41CE" w:rsidRDefault="00ED41CE" w:rsidP="00A45750">
                        <w:r>
                          <w:t>A</w:t>
                        </w:r>
                      </w:p>
                    </w:txbxContent>
                  </v:textbox>
                </v:shape>
              </w:pict>
            </w:r>
            <w:r>
              <w:rPr>
                <w:noProof/>
              </w:rPr>
              <w:pict>
                <v:shape id="_x0000_s1045" type="#_x0000_t10" style="position:absolute;left:0;text-align:left;margin-left:138.75pt;margin-top:129.75pt;width:21pt;height:23.25pt;z-index:251679744">
                  <v:textbox style="mso-next-textbox:#_x0000_s1045">
                    <w:txbxContent>
                      <w:p w:rsidR="00ED41CE" w:rsidRDefault="00ED41CE" w:rsidP="00A45750">
                        <w:r>
                          <w:t>C</w:t>
                        </w:r>
                      </w:p>
                    </w:txbxContent>
                  </v:textbox>
                </v:shape>
              </w:pict>
            </w:r>
            <w:r>
              <w:rPr>
                <w:noProof/>
              </w:rPr>
              <w:pict>
                <v:shape id="_x0000_s1042" type="#_x0000_t10" style="position:absolute;left:0;text-align:left;margin-left:126.75pt;margin-top:42pt;width:21pt;height:23.25pt;z-index:251676672">
                  <v:textbox style="mso-next-textbox:#_x0000_s1042">
                    <w:txbxContent>
                      <w:p w:rsidR="00ED41CE" w:rsidRDefault="00ED41CE" w:rsidP="00A45750">
                        <w:r>
                          <w:t>B</w:t>
                        </w:r>
                      </w:p>
                    </w:txbxContent>
                  </v:textbox>
                </v:shape>
              </w:pict>
            </w:r>
            <w:r>
              <w:rPr>
                <w:noProof/>
              </w:rPr>
              <w:pict>
                <v:shape id="_x0000_s1043" type="#_x0000_t10" style="position:absolute;left:0;text-align:left;margin-left:18.75pt;margin-top:65.25pt;width:21pt;height:23.25pt;z-index:251677696">
                  <v:textbox style="mso-next-textbox:#_x0000_s1043">
                    <w:txbxContent>
                      <w:p w:rsidR="00ED41CE" w:rsidRDefault="00ED41CE" w:rsidP="00A45750">
                        <w:r>
                          <w:t>D</w:t>
                        </w:r>
                      </w:p>
                    </w:txbxContent>
                  </v:textbox>
                </v:shape>
              </w:pict>
            </w:r>
            <w:r>
              <w:rPr>
                <w:noProof/>
              </w:rPr>
              <w:pict>
                <v:shape id="_x0000_s1044" type="#_x0000_t10" style="position:absolute;left:0;text-align:left;margin-left:205.5pt;margin-top:211.05pt;width:21pt;height:23.25pt;z-index:251678720">
                  <v:textbox style="mso-next-textbox:#_x0000_s1044">
                    <w:txbxContent>
                      <w:p w:rsidR="00ED41CE" w:rsidRDefault="00ED41CE" w:rsidP="00A45750">
                        <w:r>
                          <w:t>D</w:t>
                        </w:r>
                      </w:p>
                    </w:txbxContent>
                  </v:textbox>
                </v:shape>
              </w:pict>
            </w:r>
            <w:r w:rsidRPr="008F2052">
              <w:drawing>
                <wp:inline distT="0" distB="0" distL="0" distR="0">
                  <wp:extent cx="3048000" cy="4705350"/>
                  <wp:effectExtent l="19050" t="0" r="0" b="0"/>
                  <wp:docPr id="28" name="Picture 11" descr="PTU.bmp"/>
                  <wp:cNvGraphicFramePr/>
                  <a:graphic xmlns:a="http://schemas.openxmlformats.org/drawingml/2006/main">
                    <a:graphicData uri="http://schemas.openxmlformats.org/drawingml/2006/picture">
                      <pic:pic xmlns:pic="http://schemas.openxmlformats.org/drawingml/2006/picture">
                        <pic:nvPicPr>
                          <pic:cNvPr id="36" name="Picture 35" descr="PTU.bmp"/>
                          <pic:cNvPicPr>
                            <a:picLocks noChangeAspect="1"/>
                          </pic:cNvPicPr>
                        </pic:nvPicPr>
                        <pic:blipFill>
                          <a:blip r:embed="rId6" cstate="print"/>
                          <a:srcRect l="4121" t="1200" r="7967"/>
                          <a:stretch>
                            <a:fillRect/>
                          </a:stretch>
                        </pic:blipFill>
                        <pic:spPr>
                          <a:xfrm>
                            <a:off x="0" y="0"/>
                            <a:ext cx="3048000" cy="4705350"/>
                          </a:xfrm>
                          <a:prstGeom prst="rect">
                            <a:avLst/>
                          </a:prstGeom>
                        </pic:spPr>
                      </pic:pic>
                    </a:graphicData>
                  </a:graphic>
                </wp:inline>
              </w:drawing>
            </w:r>
          </w:p>
          <w:p w:rsidR="00A45750" w:rsidRDefault="00A45750" w:rsidP="00A45750">
            <w:pPr>
              <w:jc w:val="center"/>
            </w:pPr>
          </w:p>
          <w:p w:rsidR="00A45750" w:rsidRDefault="00A45750" w:rsidP="00A45750">
            <w:pPr>
              <w:jc w:val="center"/>
            </w:pPr>
          </w:p>
          <w:p w:rsidR="00A45750" w:rsidRDefault="00A45750" w:rsidP="00A45750">
            <w:pPr>
              <w:jc w:val="center"/>
            </w:pPr>
          </w:p>
          <w:p w:rsidR="00A45750" w:rsidRDefault="00A45750" w:rsidP="00A45750">
            <w:pPr>
              <w:jc w:val="center"/>
            </w:pPr>
          </w:p>
          <w:p w:rsidR="00A45750" w:rsidRDefault="00A45750" w:rsidP="00A45750">
            <w:pPr>
              <w:jc w:val="center"/>
            </w:pPr>
            <w:r>
              <w:rPr>
                <w:noProof/>
              </w:rPr>
              <w:drawing>
                <wp:inline distT="0" distB="0" distL="0" distR="0">
                  <wp:extent cx="2962275" cy="424867"/>
                  <wp:effectExtent l="19050" t="0" r="9525" b="0"/>
                  <wp:docPr id="29" name="Picture 2" descr="new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lack.jpg"/>
                          <pic:cNvPicPr/>
                        </pic:nvPicPr>
                        <pic:blipFill>
                          <a:blip r:embed="rId7" cstate="print"/>
                          <a:stretch>
                            <a:fillRect/>
                          </a:stretch>
                        </pic:blipFill>
                        <pic:spPr>
                          <a:xfrm>
                            <a:off x="0" y="0"/>
                            <a:ext cx="2988947" cy="428692"/>
                          </a:xfrm>
                          <a:prstGeom prst="rect">
                            <a:avLst/>
                          </a:prstGeom>
                        </pic:spPr>
                      </pic:pic>
                    </a:graphicData>
                  </a:graphic>
                </wp:inline>
              </w:drawing>
            </w:r>
          </w:p>
          <w:p w:rsidR="00A45750" w:rsidRDefault="00A45750" w:rsidP="00A45750">
            <w:pPr>
              <w:jc w:val="center"/>
            </w:pPr>
            <w:r>
              <w:t>www.ParcusMedical.com</w:t>
            </w:r>
          </w:p>
          <w:p w:rsidR="00A45750" w:rsidRPr="00D92108" w:rsidRDefault="00A45750" w:rsidP="00A45750">
            <w:pPr>
              <w:jc w:val="center"/>
            </w:pPr>
            <w:r w:rsidRPr="00D92108">
              <w:t>941-755-7965</w:t>
            </w:r>
          </w:p>
          <w:p w:rsidR="00A45750" w:rsidRDefault="00A45750" w:rsidP="00A45750">
            <w:pPr>
              <w:jc w:val="center"/>
            </w:pPr>
            <w:r>
              <w:t>30974 Rev 4</w:t>
            </w:r>
          </w:p>
          <w:p w:rsidR="00A45750" w:rsidRDefault="00A45750" w:rsidP="00A45750">
            <w:pPr>
              <w:jc w:val="center"/>
            </w:pPr>
          </w:p>
          <w:p w:rsidR="00A45750" w:rsidRPr="00D92108" w:rsidRDefault="00A45750" w:rsidP="00A45750">
            <w:pPr>
              <w:jc w:val="both"/>
              <w:rPr>
                <w:sz w:val="18"/>
                <w:szCs w:val="18"/>
              </w:rPr>
            </w:pPr>
            <w:r>
              <w:rPr>
                <w:noProof/>
              </w:rPr>
              <w:drawing>
                <wp:inline distT="0" distB="0" distL="0" distR="0">
                  <wp:extent cx="180975" cy="180975"/>
                  <wp:effectExtent l="19050" t="0" r="9525" b="0"/>
                  <wp:docPr id="30" name="Picture 3"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facturer.JPG"/>
                          <pic:cNvPicPr/>
                        </pic:nvPicPr>
                        <pic:blipFill>
                          <a:blip r:embed="rId8" cstate="print"/>
                          <a:stretch>
                            <a:fillRect/>
                          </a:stretch>
                        </pic:blipFill>
                        <pic:spPr>
                          <a:xfrm>
                            <a:off x="0" y="0"/>
                            <a:ext cx="180975" cy="180975"/>
                          </a:xfrm>
                          <a:prstGeom prst="rect">
                            <a:avLst/>
                          </a:prstGeom>
                        </pic:spPr>
                      </pic:pic>
                    </a:graphicData>
                  </a:graphic>
                </wp:inline>
              </w:drawing>
            </w:r>
            <w:r>
              <w:t xml:space="preserve"> </w:t>
            </w:r>
            <w:r w:rsidRPr="00D92108">
              <w:rPr>
                <w:sz w:val="18"/>
                <w:szCs w:val="18"/>
              </w:rPr>
              <w:t>Parcus Medical, LLC</w:t>
            </w:r>
            <w:r>
              <w:rPr>
                <w:sz w:val="18"/>
                <w:szCs w:val="18"/>
              </w:rPr>
              <w:t xml:space="preserve">                                    </w:t>
            </w:r>
            <w:r>
              <w:rPr>
                <w:noProof/>
                <w:sz w:val="18"/>
                <w:szCs w:val="18"/>
              </w:rPr>
              <w:drawing>
                <wp:inline distT="0" distB="0" distL="0" distR="0">
                  <wp:extent cx="386432" cy="158115"/>
                  <wp:effectExtent l="19050" t="0" r="0" b="0"/>
                  <wp:docPr id="31" name="Picture 4" descr="ECR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EP.bmp"/>
                          <pic:cNvPicPr/>
                        </pic:nvPicPr>
                        <pic:blipFill>
                          <a:blip r:embed="rId9" cstate="print"/>
                          <a:stretch>
                            <a:fillRect/>
                          </a:stretch>
                        </pic:blipFill>
                        <pic:spPr>
                          <a:xfrm>
                            <a:off x="0" y="0"/>
                            <a:ext cx="386432" cy="158115"/>
                          </a:xfrm>
                          <a:prstGeom prst="rect">
                            <a:avLst/>
                          </a:prstGeom>
                        </pic:spPr>
                      </pic:pic>
                    </a:graphicData>
                  </a:graphic>
                </wp:inline>
              </w:drawing>
            </w:r>
            <w:r>
              <w:rPr>
                <w:sz w:val="18"/>
                <w:szCs w:val="18"/>
              </w:rPr>
              <w:t xml:space="preserve"> MDSS GmbH</w:t>
            </w:r>
          </w:p>
          <w:p w:rsidR="00A45750" w:rsidRPr="00D92108" w:rsidRDefault="00A45750" w:rsidP="00A45750">
            <w:pPr>
              <w:jc w:val="both"/>
              <w:rPr>
                <w:sz w:val="18"/>
                <w:szCs w:val="18"/>
              </w:rPr>
            </w:pPr>
            <w:r w:rsidRPr="00D92108">
              <w:rPr>
                <w:sz w:val="18"/>
                <w:szCs w:val="18"/>
              </w:rPr>
              <w:t>6423 Parkland Dr</w:t>
            </w:r>
            <w:r>
              <w:rPr>
                <w:sz w:val="18"/>
                <w:szCs w:val="18"/>
              </w:rPr>
              <w:t xml:space="preserve">                                                      </w:t>
            </w:r>
            <w:r w:rsidR="00451505">
              <w:rPr>
                <w:sz w:val="18"/>
                <w:szCs w:val="18"/>
              </w:rPr>
              <w:t xml:space="preserve">    </w:t>
            </w:r>
            <w:r>
              <w:rPr>
                <w:sz w:val="18"/>
                <w:szCs w:val="18"/>
              </w:rPr>
              <w:t xml:space="preserve">  </w:t>
            </w:r>
            <w:proofErr w:type="spellStart"/>
            <w:r>
              <w:rPr>
                <w:sz w:val="18"/>
                <w:szCs w:val="18"/>
              </w:rPr>
              <w:t>Schiffgraben</w:t>
            </w:r>
            <w:proofErr w:type="spellEnd"/>
            <w:r>
              <w:rPr>
                <w:sz w:val="18"/>
                <w:szCs w:val="18"/>
              </w:rPr>
              <w:t xml:space="preserve"> 41</w:t>
            </w:r>
          </w:p>
          <w:p w:rsidR="00A45750" w:rsidRPr="00D92108" w:rsidRDefault="00A45750" w:rsidP="00A45750">
            <w:pPr>
              <w:jc w:val="both"/>
              <w:rPr>
                <w:sz w:val="18"/>
                <w:szCs w:val="18"/>
              </w:rPr>
            </w:pPr>
            <w:r w:rsidRPr="00D92108">
              <w:rPr>
                <w:sz w:val="18"/>
                <w:szCs w:val="18"/>
              </w:rPr>
              <w:t>Sarasota, FL 34243, USA</w:t>
            </w:r>
            <w:r>
              <w:rPr>
                <w:sz w:val="18"/>
                <w:szCs w:val="18"/>
              </w:rPr>
              <w:t xml:space="preserve">                            30175 Hanover, Germany</w:t>
            </w:r>
          </w:p>
          <w:p w:rsidR="00A45750" w:rsidRPr="00A45750" w:rsidRDefault="00A45750" w:rsidP="00A45750">
            <w:pPr>
              <w:jc w:val="center"/>
              <w:rPr>
                <w:sz w:val="16"/>
                <w:szCs w:val="16"/>
              </w:rPr>
            </w:pPr>
          </w:p>
          <w:p w:rsidR="00A45750" w:rsidRDefault="00A45750" w:rsidP="00A45750">
            <w:pPr>
              <w:jc w:val="center"/>
            </w:pPr>
            <w:r>
              <w:rPr>
                <w:noProof/>
              </w:rPr>
              <w:drawing>
                <wp:inline distT="0" distB="0" distL="0" distR="0">
                  <wp:extent cx="521843" cy="371475"/>
                  <wp:effectExtent l="19050" t="0" r="0" b="0"/>
                  <wp:docPr id="32" name="Picture 5" descr="CE symb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symbol.bmp"/>
                          <pic:cNvPicPr/>
                        </pic:nvPicPr>
                        <pic:blipFill>
                          <a:blip r:embed="rId10" cstate="print"/>
                          <a:stretch>
                            <a:fillRect/>
                          </a:stretch>
                        </pic:blipFill>
                        <pic:spPr>
                          <a:xfrm>
                            <a:off x="0" y="0"/>
                            <a:ext cx="521727" cy="371392"/>
                          </a:xfrm>
                          <a:prstGeom prst="rect">
                            <a:avLst/>
                          </a:prstGeom>
                        </pic:spPr>
                      </pic:pic>
                    </a:graphicData>
                  </a:graphic>
                </wp:inline>
              </w:drawing>
            </w:r>
          </w:p>
          <w:p w:rsidR="00A45750" w:rsidRDefault="00A45750" w:rsidP="00A45750">
            <w:pPr>
              <w:jc w:val="center"/>
            </w:pPr>
          </w:p>
        </w:tc>
        <w:tc>
          <w:tcPr>
            <w:tcW w:w="5760" w:type="dxa"/>
            <w:tcBorders>
              <w:top w:val="nil"/>
              <w:bottom w:val="nil"/>
            </w:tcBorders>
          </w:tcPr>
          <w:p w:rsidR="00A45750" w:rsidRPr="00A45750" w:rsidRDefault="00A45750" w:rsidP="00A45750">
            <w:pPr>
              <w:jc w:val="center"/>
              <w:rPr>
                <w:sz w:val="44"/>
                <w:szCs w:val="44"/>
              </w:rPr>
            </w:pPr>
            <w:r w:rsidRPr="00A45750">
              <w:rPr>
                <w:b/>
                <w:bCs/>
                <w:sz w:val="44"/>
                <w:szCs w:val="44"/>
              </w:rPr>
              <w:t>Parcus Traction Unit (PTU)</w:t>
            </w:r>
          </w:p>
          <w:p w:rsidR="00ED41CE" w:rsidRPr="00ED41CE" w:rsidRDefault="00ED41CE" w:rsidP="00ED41CE">
            <w:pPr>
              <w:ind w:left="162" w:hanging="180"/>
              <w:jc w:val="center"/>
              <w:rPr>
                <w:sz w:val="40"/>
                <w:szCs w:val="40"/>
              </w:rPr>
            </w:pPr>
            <w:r w:rsidRPr="00ED41CE">
              <w:rPr>
                <w:b/>
                <w:bCs/>
                <w:sz w:val="40"/>
                <w:szCs w:val="40"/>
              </w:rPr>
              <w:t xml:space="preserve">Mode </w:t>
            </w:r>
            <w:proofErr w:type="spellStart"/>
            <w:r w:rsidRPr="00ED41CE">
              <w:rPr>
                <w:b/>
                <w:bCs/>
                <w:sz w:val="40"/>
                <w:szCs w:val="40"/>
              </w:rPr>
              <w:t>d’emploi</w:t>
            </w:r>
            <w:proofErr w:type="spellEnd"/>
          </w:p>
          <w:p w:rsidR="00ED41CE" w:rsidRDefault="00ED41CE" w:rsidP="00ED41CE">
            <w:pPr>
              <w:ind w:left="162" w:hanging="180"/>
              <w:rPr>
                <w:b/>
                <w:bCs/>
                <w:lang w:val="fr-FR"/>
              </w:rPr>
            </w:pPr>
          </w:p>
          <w:p w:rsidR="00ED41CE" w:rsidRPr="00451505" w:rsidRDefault="00ED41CE" w:rsidP="00ED41CE">
            <w:pPr>
              <w:ind w:left="162" w:hanging="180"/>
              <w:rPr>
                <w:sz w:val="21"/>
                <w:szCs w:val="21"/>
              </w:rPr>
            </w:pPr>
            <w:r w:rsidRPr="00451505">
              <w:rPr>
                <w:b/>
                <w:bCs/>
                <w:sz w:val="21"/>
                <w:szCs w:val="21"/>
                <w:lang w:val="fr-FR"/>
              </w:rPr>
              <w:t>Indications :</w:t>
            </w:r>
            <w:r w:rsidRPr="00451505">
              <w:rPr>
                <w:sz w:val="21"/>
                <w:szCs w:val="21"/>
                <w:lang w:val="fr-FR"/>
              </w:rPr>
              <w:t xml:space="preserve"> </w:t>
            </w:r>
          </w:p>
          <w:p w:rsidR="00ED41CE" w:rsidRPr="00451505" w:rsidRDefault="00ED41CE" w:rsidP="00ED41CE">
            <w:pPr>
              <w:ind w:hanging="18"/>
              <w:rPr>
                <w:sz w:val="21"/>
                <w:szCs w:val="21"/>
              </w:rPr>
            </w:pPr>
            <w:r w:rsidRPr="00451505">
              <w:rPr>
                <w:sz w:val="21"/>
                <w:szCs w:val="21"/>
                <w:lang w:val="fr-FR"/>
              </w:rPr>
              <w:t xml:space="preserve">L’unité de traction de Parcus (PTU) est un dispositif de support médical entièrement réglable qui est relié à la table d’opération et utilisé pour faciliter la chirurgie de l’épaule en positionnant le bras comme indiqué dans les exigences de la procédure. </w:t>
            </w:r>
          </w:p>
          <w:p w:rsidR="00ED41CE" w:rsidRPr="00451505" w:rsidRDefault="00ED41CE" w:rsidP="00ED41CE">
            <w:pPr>
              <w:ind w:left="162" w:hanging="180"/>
              <w:rPr>
                <w:b/>
                <w:bCs/>
                <w:sz w:val="21"/>
                <w:szCs w:val="21"/>
                <w:lang w:val="fr-FR"/>
              </w:rPr>
            </w:pPr>
          </w:p>
          <w:p w:rsidR="00ED41CE" w:rsidRPr="00451505" w:rsidRDefault="00ED41CE" w:rsidP="00ED41CE">
            <w:pPr>
              <w:ind w:left="162" w:hanging="180"/>
              <w:rPr>
                <w:sz w:val="21"/>
                <w:szCs w:val="21"/>
              </w:rPr>
            </w:pPr>
            <w:r w:rsidRPr="00451505">
              <w:rPr>
                <w:b/>
                <w:bCs/>
                <w:sz w:val="21"/>
                <w:szCs w:val="21"/>
                <w:lang w:val="fr-FR"/>
              </w:rPr>
              <w:t>Avertissements :</w:t>
            </w:r>
            <w:r w:rsidRPr="00451505">
              <w:rPr>
                <w:sz w:val="21"/>
                <w:szCs w:val="21"/>
                <w:lang w:val="fr-FR"/>
              </w:rPr>
              <w:t xml:space="preserve"> </w:t>
            </w:r>
          </w:p>
          <w:p w:rsidR="00ED41CE" w:rsidRPr="00451505" w:rsidRDefault="00ED41CE" w:rsidP="00ED41CE">
            <w:pPr>
              <w:numPr>
                <w:ilvl w:val="0"/>
                <w:numId w:val="4"/>
              </w:numPr>
              <w:tabs>
                <w:tab w:val="clear" w:pos="720"/>
              </w:tabs>
              <w:ind w:left="162" w:hanging="162"/>
              <w:rPr>
                <w:sz w:val="21"/>
                <w:szCs w:val="21"/>
              </w:rPr>
            </w:pPr>
            <w:r w:rsidRPr="00451505">
              <w:rPr>
                <w:sz w:val="21"/>
                <w:szCs w:val="21"/>
                <w:lang w:val="fr-FR"/>
              </w:rPr>
              <w:t>Ce produit est prévu pour être utilisé par un médecin ou sur prescription médicale.</w:t>
            </w:r>
            <w:r w:rsidRPr="00451505">
              <w:rPr>
                <w:sz w:val="21"/>
                <w:szCs w:val="21"/>
              </w:rPr>
              <w:t xml:space="preserve"> </w:t>
            </w:r>
          </w:p>
          <w:p w:rsidR="00ED41CE" w:rsidRPr="00451505" w:rsidRDefault="00ED41CE" w:rsidP="00ED41CE">
            <w:pPr>
              <w:numPr>
                <w:ilvl w:val="0"/>
                <w:numId w:val="4"/>
              </w:numPr>
              <w:tabs>
                <w:tab w:val="clear" w:pos="720"/>
              </w:tabs>
              <w:ind w:left="162" w:hanging="162"/>
              <w:rPr>
                <w:sz w:val="21"/>
                <w:szCs w:val="21"/>
              </w:rPr>
            </w:pPr>
            <w:r w:rsidRPr="00451505">
              <w:rPr>
                <w:sz w:val="21"/>
                <w:szCs w:val="21"/>
                <w:lang w:val="fr-FR"/>
              </w:rPr>
              <w:t>Aucun composant de cet instrument n’est prévu pour être utilisé ou laissé dans le corps.</w:t>
            </w:r>
            <w:r w:rsidRPr="00451505">
              <w:rPr>
                <w:sz w:val="21"/>
                <w:szCs w:val="21"/>
              </w:rPr>
              <w:t xml:space="preserve"> </w:t>
            </w:r>
          </w:p>
          <w:p w:rsidR="00ED41CE" w:rsidRPr="00451505" w:rsidRDefault="00ED41CE" w:rsidP="00ED41CE">
            <w:pPr>
              <w:numPr>
                <w:ilvl w:val="0"/>
                <w:numId w:val="4"/>
              </w:numPr>
              <w:tabs>
                <w:tab w:val="clear" w:pos="720"/>
              </w:tabs>
              <w:ind w:left="162" w:hanging="162"/>
              <w:rPr>
                <w:sz w:val="21"/>
                <w:szCs w:val="21"/>
              </w:rPr>
            </w:pPr>
            <w:r w:rsidRPr="00451505">
              <w:rPr>
                <w:sz w:val="21"/>
                <w:szCs w:val="21"/>
                <w:lang w:val="fr-FR"/>
              </w:rPr>
              <w:t>L’unité PTU ne doit pas être utilisée pour appliquer une tension supérieure à 9 kg (20 livres) et ne doit pas être utilisée pendant de longues périodes.</w:t>
            </w:r>
          </w:p>
          <w:p w:rsidR="00ED41CE" w:rsidRPr="00451505" w:rsidRDefault="00ED41CE" w:rsidP="00ED41CE">
            <w:pPr>
              <w:ind w:left="162" w:hanging="180"/>
              <w:rPr>
                <w:b/>
                <w:bCs/>
                <w:sz w:val="21"/>
                <w:szCs w:val="21"/>
                <w:lang w:val="fr-FR"/>
              </w:rPr>
            </w:pPr>
          </w:p>
          <w:p w:rsidR="00ED41CE" w:rsidRPr="00451505" w:rsidRDefault="00ED41CE" w:rsidP="00ED41CE">
            <w:pPr>
              <w:ind w:left="162" w:hanging="180"/>
              <w:rPr>
                <w:sz w:val="21"/>
                <w:szCs w:val="21"/>
              </w:rPr>
            </w:pPr>
            <w:r w:rsidRPr="00451505">
              <w:rPr>
                <w:b/>
                <w:bCs/>
                <w:sz w:val="21"/>
                <w:szCs w:val="21"/>
                <w:lang w:val="fr-FR"/>
              </w:rPr>
              <w:t>Matériaux :</w:t>
            </w:r>
            <w:r w:rsidRPr="00451505">
              <w:rPr>
                <w:sz w:val="21"/>
                <w:szCs w:val="21"/>
                <w:lang w:val="fr-FR"/>
              </w:rPr>
              <w:t xml:space="preserve"> </w:t>
            </w:r>
          </w:p>
          <w:p w:rsidR="00ED41CE" w:rsidRPr="00451505" w:rsidRDefault="00ED41CE" w:rsidP="00ED41CE">
            <w:pPr>
              <w:ind w:hanging="18"/>
              <w:rPr>
                <w:sz w:val="21"/>
                <w:szCs w:val="21"/>
              </w:rPr>
            </w:pPr>
            <w:r w:rsidRPr="00451505">
              <w:rPr>
                <w:sz w:val="21"/>
                <w:szCs w:val="21"/>
                <w:lang w:val="fr-FR"/>
              </w:rPr>
              <w:t xml:space="preserve">Ce produit est fait d’acier inoxydable, d’alliages d’aluminium anodisé, de plastiques et d’une corde en nylon. </w:t>
            </w:r>
          </w:p>
          <w:p w:rsidR="00ED41CE" w:rsidRPr="00451505" w:rsidRDefault="00ED41CE" w:rsidP="00ED41CE">
            <w:pPr>
              <w:ind w:left="162" w:hanging="180"/>
              <w:rPr>
                <w:sz w:val="21"/>
                <w:szCs w:val="21"/>
              </w:rPr>
            </w:pPr>
            <w:r w:rsidRPr="00451505">
              <w:rPr>
                <w:sz w:val="21"/>
                <w:szCs w:val="21"/>
              </w:rPr>
              <w:t> </w:t>
            </w:r>
          </w:p>
          <w:p w:rsidR="00ED41CE" w:rsidRPr="00451505" w:rsidRDefault="00ED41CE" w:rsidP="00ED41CE">
            <w:pPr>
              <w:ind w:left="162" w:hanging="180"/>
              <w:rPr>
                <w:sz w:val="21"/>
                <w:szCs w:val="21"/>
              </w:rPr>
            </w:pPr>
            <w:r w:rsidRPr="00451505">
              <w:rPr>
                <w:b/>
                <w:bCs/>
                <w:sz w:val="21"/>
                <w:szCs w:val="21"/>
                <w:lang w:val="fr-FR"/>
              </w:rPr>
              <w:t>Stérilisation et nettoyage :</w:t>
            </w:r>
            <w:r w:rsidRPr="00451505">
              <w:rPr>
                <w:sz w:val="21"/>
                <w:szCs w:val="21"/>
                <w:lang w:val="fr-FR"/>
              </w:rPr>
              <w:t xml:space="preserve"> </w:t>
            </w:r>
          </w:p>
          <w:p w:rsidR="00ED41CE" w:rsidRPr="00451505" w:rsidRDefault="00ED41CE" w:rsidP="00ED41CE">
            <w:pPr>
              <w:ind w:hanging="18"/>
              <w:rPr>
                <w:sz w:val="21"/>
                <w:szCs w:val="21"/>
              </w:rPr>
            </w:pPr>
            <w:r w:rsidRPr="00451505">
              <w:rPr>
                <w:sz w:val="21"/>
                <w:szCs w:val="21"/>
                <w:lang w:val="fr-FR"/>
              </w:rPr>
              <w:t>Ce dispositif n’est pas livré stérile et n’est pas prévu pour être stérilisé. Il doit être nettoyé avec un tissu humide et un détergent doux conformément aux standards de l’hôpital, en suivant des protocoles validés. Si des composants difficiles à nettoyer sont gravement contaminés, ils doivent être mis au rebut et remplacés.</w:t>
            </w:r>
          </w:p>
          <w:p w:rsidR="00ED41CE" w:rsidRPr="00451505" w:rsidRDefault="00ED41CE" w:rsidP="00ED41CE">
            <w:pPr>
              <w:ind w:left="162" w:hanging="180"/>
              <w:rPr>
                <w:b/>
                <w:bCs/>
                <w:sz w:val="21"/>
                <w:szCs w:val="21"/>
                <w:lang w:val="fr-FR"/>
              </w:rPr>
            </w:pPr>
          </w:p>
          <w:p w:rsidR="00ED41CE" w:rsidRPr="00451505" w:rsidRDefault="00ED41CE" w:rsidP="00ED41CE">
            <w:pPr>
              <w:ind w:left="162" w:hanging="180"/>
              <w:rPr>
                <w:sz w:val="21"/>
                <w:szCs w:val="21"/>
              </w:rPr>
            </w:pPr>
            <w:r w:rsidRPr="00451505">
              <w:rPr>
                <w:b/>
                <w:bCs/>
                <w:sz w:val="21"/>
                <w:szCs w:val="21"/>
                <w:lang w:val="fr-FR"/>
              </w:rPr>
              <w:t>Mode d’emploi :</w:t>
            </w:r>
            <w:r w:rsidRPr="00451505">
              <w:rPr>
                <w:sz w:val="21"/>
                <w:szCs w:val="21"/>
                <w:lang w:val="fr-FR"/>
              </w:rPr>
              <w:t xml:space="preserve"> </w:t>
            </w:r>
          </w:p>
          <w:p w:rsidR="00ED41CE" w:rsidRPr="00451505" w:rsidRDefault="00ED41CE" w:rsidP="00ED41CE">
            <w:pPr>
              <w:ind w:left="162" w:hanging="180"/>
              <w:rPr>
                <w:sz w:val="21"/>
                <w:szCs w:val="21"/>
              </w:rPr>
            </w:pPr>
            <w:r w:rsidRPr="00451505">
              <w:rPr>
                <w:sz w:val="21"/>
                <w:szCs w:val="21"/>
                <w:lang w:val="fr-FR"/>
              </w:rPr>
              <w:t>1) Attacher solidement la perche inoxydable verticale (A) à la table d’opération.</w:t>
            </w:r>
            <w:r w:rsidRPr="00451505">
              <w:rPr>
                <w:sz w:val="21"/>
                <w:szCs w:val="21"/>
              </w:rPr>
              <w:t xml:space="preserve"> </w:t>
            </w:r>
          </w:p>
          <w:p w:rsidR="00ED41CE" w:rsidRPr="00451505" w:rsidRDefault="00ED41CE" w:rsidP="00ED41CE">
            <w:pPr>
              <w:ind w:left="162" w:hanging="180"/>
              <w:rPr>
                <w:sz w:val="21"/>
                <w:szCs w:val="21"/>
              </w:rPr>
            </w:pPr>
            <w:r w:rsidRPr="00451505">
              <w:rPr>
                <w:sz w:val="21"/>
                <w:szCs w:val="21"/>
                <w:lang w:val="fr-FR"/>
              </w:rPr>
              <w:t xml:space="preserve">2) Placer la barre transversale horizontale (B) (avec les rouleaux orientés vers le haut, comme indiqué à la Figure 1) dans le logement (C) de la perche inoxydable verticale </w:t>
            </w:r>
          </w:p>
          <w:p w:rsidR="00ED41CE" w:rsidRPr="00451505" w:rsidRDefault="00ED41CE" w:rsidP="00ED41CE">
            <w:pPr>
              <w:ind w:left="162" w:hanging="180"/>
              <w:rPr>
                <w:sz w:val="21"/>
                <w:szCs w:val="21"/>
              </w:rPr>
            </w:pPr>
            <w:r w:rsidRPr="00451505">
              <w:rPr>
                <w:sz w:val="21"/>
                <w:szCs w:val="21"/>
                <w:lang w:val="fr-FR"/>
              </w:rPr>
              <w:t>3) Aligner le trou central du logement avec le trou souhaité dans la barre transversale. Placer une goupille-poussoir dans les trous antérieur et postérieur du logement et de la barre transversale.</w:t>
            </w:r>
            <w:r w:rsidRPr="00451505">
              <w:rPr>
                <w:sz w:val="21"/>
                <w:szCs w:val="21"/>
              </w:rPr>
              <w:t xml:space="preserve"> </w:t>
            </w:r>
          </w:p>
          <w:p w:rsidR="00ED41CE" w:rsidRPr="00451505" w:rsidRDefault="00ED41CE" w:rsidP="00ED41CE">
            <w:pPr>
              <w:ind w:left="162" w:hanging="180"/>
              <w:rPr>
                <w:sz w:val="21"/>
                <w:szCs w:val="21"/>
              </w:rPr>
            </w:pPr>
            <w:r w:rsidRPr="00451505">
              <w:rPr>
                <w:sz w:val="21"/>
                <w:szCs w:val="21"/>
                <w:lang w:val="fr-FR"/>
              </w:rPr>
              <w:t>4) Placer une deuxième goupille-poussoir dans les trous antérieur et postérieur souhaités situés sur le périmètre du logement et les trous correspondants de la barre transversale. Le passage d’un trou de logement du périmètre à un autre relève ou abaisse l’extrémité de la barre transversale.</w:t>
            </w:r>
            <w:r w:rsidRPr="00451505">
              <w:rPr>
                <w:sz w:val="21"/>
                <w:szCs w:val="21"/>
              </w:rPr>
              <w:t xml:space="preserve"> </w:t>
            </w:r>
          </w:p>
          <w:p w:rsidR="00ED41CE" w:rsidRPr="00451505" w:rsidRDefault="00ED41CE" w:rsidP="00ED41CE">
            <w:pPr>
              <w:ind w:left="162" w:hanging="180"/>
              <w:rPr>
                <w:sz w:val="21"/>
                <w:szCs w:val="21"/>
              </w:rPr>
            </w:pPr>
            <w:r w:rsidRPr="00451505">
              <w:rPr>
                <w:sz w:val="21"/>
                <w:szCs w:val="21"/>
                <w:lang w:val="fr-FR"/>
              </w:rPr>
              <w:t xml:space="preserve">5) Enfiler la corde en nylon (D) le long de la barre transversale, sur les rouleaux. </w:t>
            </w:r>
          </w:p>
          <w:p w:rsidR="00ED41CE" w:rsidRPr="00451505" w:rsidRDefault="00ED41CE" w:rsidP="00ED41CE">
            <w:pPr>
              <w:ind w:left="162" w:hanging="180"/>
              <w:rPr>
                <w:sz w:val="21"/>
                <w:szCs w:val="21"/>
              </w:rPr>
            </w:pPr>
            <w:r w:rsidRPr="00451505">
              <w:rPr>
                <w:sz w:val="21"/>
                <w:szCs w:val="21"/>
                <w:lang w:val="fr-FR"/>
              </w:rPr>
              <w:t>6) Attacher la corde en nylon à la boucle située sur le kit de traction Parcus qui a déjà été placé sur le bras du patient.</w:t>
            </w:r>
            <w:r w:rsidRPr="00451505">
              <w:rPr>
                <w:sz w:val="21"/>
                <w:szCs w:val="21"/>
              </w:rPr>
              <w:t xml:space="preserve"> </w:t>
            </w:r>
          </w:p>
          <w:p w:rsidR="00A45750" w:rsidRDefault="00ED41CE" w:rsidP="00451505">
            <w:pPr>
              <w:ind w:left="162" w:hanging="180"/>
            </w:pPr>
            <w:r w:rsidRPr="00451505">
              <w:rPr>
                <w:sz w:val="21"/>
                <w:szCs w:val="21"/>
                <w:lang w:val="fr-FR"/>
              </w:rPr>
              <w:t>7) Appliquer le contrepoids nécessaire à l’extrémité opposée de la corde en nylon pour fournir la tension requise, en s’assurant de ne pas dépasser le poids maximum de 9 kg (20 livres).</w:t>
            </w:r>
            <w:r w:rsidRPr="00451505">
              <w:rPr>
                <w:sz w:val="21"/>
                <w:szCs w:val="21"/>
              </w:rPr>
              <w:t xml:space="preserve"> </w:t>
            </w:r>
          </w:p>
        </w:tc>
      </w:tr>
    </w:tbl>
    <w:p w:rsidR="00A45750" w:rsidRDefault="00A45750" w:rsidP="00451505"/>
    <w:sectPr w:rsidR="00A45750" w:rsidSect="008F20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052"/>
    <w:multiLevelType w:val="hybridMultilevel"/>
    <w:tmpl w:val="845E950E"/>
    <w:lvl w:ilvl="0" w:tplc="E17E3F1C">
      <w:start w:val="1"/>
      <w:numFmt w:val="bullet"/>
      <w:lvlText w:val="•"/>
      <w:lvlJc w:val="left"/>
      <w:pPr>
        <w:tabs>
          <w:tab w:val="num" w:pos="720"/>
        </w:tabs>
        <w:ind w:left="720" w:hanging="360"/>
      </w:pPr>
      <w:rPr>
        <w:rFonts w:ascii="Arial" w:hAnsi="Arial" w:hint="default"/>
      </w:rPr>
    </w:lvl>
    <w:lvl w:ilvl="1" w:tplc="83E2F852" w:tentative="1">
      <w:start w:val="1"/>
      <w:numFmt w:val="bullet"/>
      <w:lvlText w:val="•"/>
      <w:lvlJc w:val="left"/>
      <w:pPr>
        <w:tabs>
          <w:tab w:val="num" w:pos="1440"/>
        </w:tabs>
        <w:ind w:left="1440" w:hanging="360"/>
      </w:pPr>
      <w:rPr>
        <w:rFonts w:ascii="Arial" w:hAnsi="Arial" w:hint="default"/>
      </w:rPr>
    </w:lvl>
    <w:lvl w:ilvl="2" w:tplc="1006118A" w:tentative="1">
      <w:start w:val="1"/>
      <w:numFmt w:val="bullet"/>
      <w:lvlText w:val="•"/>
      <w:lvlJc w:val="left"/>
      <w:pPr>
        <w:tabs>
          <w:tab w:val="num" w:pos="2160"/>
        </w:tabs>
        <w:ind w:left="2160" w:hanging="360"/>
      </w:pPr>
      <w:rPr>
        <w:rFonts w:ascii="Arial" w:hAnsi="Arial" w:hint="default"/>
      </w:rPr>
    </w:lvl>
    <w:lvl w:ilvl="3" w:tplc="1C5C58DA" w:tentative="1">
      <w:start w:val="1"/>
      <w:numFmt w:val="bullet"/>
      <w:lvlText w:val="•"/>
      <w:lvlJc w:val="left"/>
      <w:pPr>
        <w:tabs>
          <w:tab w:val="num" w:pos="2880"/>
        </w:tabs>
        <w:ind w:left="2880" w:hanging="360"/>
      </w:pPr>
      <w:rPr>
        <w:rFonts w:ascii="Arial" w:hAnsi="Arial" w:hint="default"/>
      </w:rPr>
    </w:lvl>
    <w:lvl w:ilvl="4" w:tplc="1E66B846" w:tentative="1">
      <w:start w:val="1"/>
      <w:numFmt w:val="bullet"/>
      <w:lvlText w:val="•"/>
      <w:lvlJc w:val="left"/>
      <w:pPr>
        <w:tabs>
          <w:tab w:val="num" w:pos="3600"/>
        </w:tabs>
        <w:ind w:left="3600" w:hanging="360"/>
      </w:pPr>
      <w:rPr>
        <w:rFonts w:ascii="Arial" w:hAnsi="Arial" w:hint="default"/>
      </w:rPr>
    </w:lvl>
    <w:lvl w:ilvl="5" w:tplc="E6C6F224" w:tentative="1">
      <w:start w:val="1"/>
      <w:numFmt w:val="bullet"/>
      <w:lvlText w:val="•"/>
      <w:lvlJc w:val="left"/>
      <w:pPr>
        <w:tabs>
          <w:tab w:val="num" w:pos="4320"/>
        </w:tabs>
        <w:ind w:left="4320" w:hanging="360"/>
      </w:pPr>
      <w:rPr>
        <w:rFonts w:ascii="Arial" w:hAnsi="Arial" w:hint="default"/>
      </w:rPr>
    </w:lvl>
    <w:lvl w:ilvl="6" w:tplc="F1781AD6" w:tentative="1">
      <w:start w:val="1"/>
      <w:numFmt w:val="bullet"/>
      <w:lvlText w:val="•"/>
      <w:lvlJc w:val="left"/>
      <w:pPr>
        <w:tabs>
          <w:tab w:val="num" w:pos="5040"/>
        </w:tabs>
        <w:ind w:left="5040" w:hanging="360"/>
      </w:pPr>
      <w:rPr>
        <w:rFonts w:ascii="Arial" w:hAnsi="Arial" w:hint="default"/>
      </w:rPr>
    </w:lvl>
    <w:lvl w:ilvl="7" w:tplc="F4DA03A4" w:tentative="1">
      <w:start w:val="1"/>
      <w:numFmt w:val="bullet"/>
      <w:lvlText w:val="•"/>
      <w:lvlJc w:val="left"/>
      <w:pPr>
        <w:tabs>
          <w:tab w:val="num" w:pos="5760"/>
        </w:tabs>
        <w:ind w:left="5760" w:hanging="360"/>
      </w:pPr>
      <w:rPr>
        <w:rFonts w:ascii="Arial" w:hAnsi="Arial" w:hint="default"/>
      </w:rPr>
    </w:lvl>
    <w:lvl w:ilvl="8" w:tplc="0D060A86" w:tentative="1">
      <w:start w:val="1"/>
      <w:numFmt w:val="bullet"/>
      <w:lvlText w:val="•"/>
      <w:lvlJc w:val="left"/>
      <w:pPr>
        <w:tabs>
          <w:tab w:val="num" w:pos="6480"/>
        </w:tabs>
        <w:ind w:left="6480" w:hanging="360"/>
      </w:pPr>
      <w:rPr>
        <w:rFonts w:ascii="Arial" w:hAnsi="Arial" w:hint="default"/>
      </w:rPr>
    </w:lvl>
  </w:abstractNum>
  <w:abstractNum w:abstractNumId="1">
    <w:nsid w:val="4C2A35EF"/>
    <w:multiLevelType w:val="hybridMultilevel"/>
    <w:tmpl w:val="B572532A"/>
    <w:lvl w:ilvl="0" w:tplc="0986997A">
      <w:start w:val="1"/>
      <w:numFmt w:val="bullet"/>
      <w:lvlText w:val="•"/>
      <w:lvlJc w:val="left"/>
      <w:pPr>
        <w:tabs>
          <w:tab w:val="num" w:pos="720"/>
        </w:tabs>
        <w:ind w:left="720" w:hanging="360"/>
      </w:pPr>
      <w:rPr>
        <w:rFonts w:ascii="Arial" w:hAnsi="Arial" w:hint="default"/>
      </w:rPr>
    </w:lvl>
    <w:lvl w:ilvl="1" w:tplc="6EC88288" w:tentative="1">
      <w:start w:val="1"/>
      <w:numFmt w:val="bullet"/>
      <w:lvlText w:val="•"/>
      <w:lvlJc w:val="left"/>
      <w:pPr>
        <w:tabs>
          <w:tab w:val="num" w:pos="1440"/>
        </w:tabs>
        <w:ind w:left="1440" w:hanging="360"/>
      </w:pPr>
      <w:rPr>
        <w:rFonts w:ascii="Arial" w:hAnsi="Arial" w:hint="default"/>
      </w:rPr>
    </w:lvl>
    <w:lvl w:ilvl="2" w:tplc="41D4B226" w:tentative="1">
      <w:start w:val="1"/>
      <w:numFmt w:val="bullet"/>
      <w:lvlText w:val="•"/>
      <w:lvlJc w:val="left"/>
      <w:pPr>
        <w:tabs>
          <w:tab w:val="num" w:pos="2160"/>
        </w:tabs>
        <w:ind w:left="2160" w:hanging="360"/>
      </w:pPr>
      <w:rPr>
        <w:rFonts w:ascii="Arial" w:hAnsi="Arial" w:hint="default"/>
      </w:rPr>
    </w:lvl>
    <w:lvl w:ilvl="3" w:tplc="D660B196" w:tentative="1">
      <w:start w:val="1"/>
      <w:numFmt w:val="bullet"/>
      <w:lvlText w:val="•"/>
      <w:lvlJc w:val="left"/>
      <w:pPr>
        <w:tabs>
          <w:tab w:val="num" w:pos="2880"/>
        </w:tabs>
        <w:ind w:left="2880" w:hanging="360"/>
      </w:pPr>
      <w:rPr>
        <w:rFonts w:ascii="Arial" w:hAnsi="Arial" w:hint="default"/>
      </w:rPr>
    </w:lvl>
    <w:lvl w:ilvl="4" w:tplc="59C44F9E" w:tentative="1">
      <w:start w:val="1"/>
      <w:numFmt w:val="bullet"/>
      <w:lvlText w:val="•"/>
      <w:lvlJc w:val="left"/>
      <w:pPr>
        <w:tabs>
          <w:tab w:val="num" w:pos="3600"/>
        </w:tabs>
        <w:ind w:left="3600" w:hanging="360"/>
      </w:pPr>
      <w:rPr>
        <w:rFonts w:ascii="Arial" w:hAnsi="Arial" w:hint="default"/>
      </w:rPr>
    </w:lvl>
    <w:lvl w:ilvl="5" w:tplc="E65AC5D6" w:tentative="1">
      <w:start w:val="1"/>
      <w:numFmt w:val="bullet"/>
      <w:lvlText w:val="•"/>
      <w:lvlJc w:val="left"/>
      <w:pPr>
        <w:tabs>
          <w:tab w:val="num" w:pos="4320"/>
        </w:tabs>
        <w:ind w:left="4320" w:hanging="360"/>
      </w:pPr>
      <w:rPr>
        <w:rFonts w:ascii="Arial" w:hAnsi="Arial" w:hint="default"/>
      </w:rPr>
    </w:lvl>
    <w:lvl w:ilvl="6" w:tplc="23689CAE" w:tentative="1">
      <w:start w:val="1"/>
      <w:numFmt w:val="bullet"/>
      <w:lvlText w:val="•"/>
      <w:lvlJc w:val="left"/>
      <w:pPr>
        <w:tabs>
          <w:tab w:val="num" w:pos="5040"/>
        </w:tabs>
        <w:ind w:left="5040" w:hanging="360"/>
      </w:pPr>
      <w:rPr>
        <w:rFonts w:ascii="Arial" w:hAnsi="Arial" w:hint="default"/>
      </w:rPr>
    </w:lvl>
    <w:lvl w:ilvl="7" w:tplc="25E4F142" w:tentative="1">
      <w:start w:val="1"/>
      <w:numFmt w:val="bullet"/>
      <w:lvlText w:val="•"/>
      <w:lvlJc w:val="left"/>
      <w:pPr>
        <w:tabs>
          <w:tab w:val="num" w:pos="5760"/>
        </w:tabs>
        <w:ind w:left="5760" w:hanging="360"/>
      </w:pPr>
      <w:rPr>
        <w:rFonts w:ascii="Arial" w:hAnsi="Arial" w:hint="default"/>
      </w:rPr>
    </w:lvl>
    <w:lvl w:ilvl="8" w:tplc="3A4E4024" w:tentative="1">
      <w:start w:val="1"/>
      <w:numFmt w:val="bullet"/>
      <w:lvlText w:val="•"/>
      <w:lvlJc w:val="left"/>
      <w:pPr>
        <w:tabs>
          <w:tab w:val="num" w:pos="6480"/>
        </w:tabs>
        <w:ind w:left="6480" w:hanging="360"/>
      </w:pPr>
      <w:rPr>
        <w:rFonts w:ascii="Arial" w:hAnsi="Arial" w:hint="default"/>
      </w:rPr>
    </w:lvl>
  </w:abstractNum>
  <w:abstractNum w:abstractNumId="2">
    <w:nsid w:val="67D4760A"/>
    <w:multiLevelType w:val="hybridMultilevel"/>
    <w:tmpl w:val="3C6C4482"/>
    <w:lvl w:ilvl="0" w:tplc="BF165840">
      <w:start w:val="1"/>
      <w:numFmt w:val="bullet"/>
      <w:lvlText w:val="•"/>
      <w:lvlJc w:val="left"/>
      <w:pPr>
        <w:tabs>
          <w:tab w:val="num" w:pos="720"/>
        </w:tabs>
        <w:ind w:left="720" w:hanging="360"/>
      </w:pPr>
      <w:rPr>
        <w:rFonts w:ascii="Arial" w:hAnsi="Arial" w:hint="default"/>
      </w:rPr>
    </w:lvl>
    <w:lvl w:ilvl="1" w:tplc="206C36AE" w:tentative="1">
      <w:start w:val="1"/>
      <w:numFmt w:val="bullet"/>
      <w:lvlText w:val="•"/>
      <w:lvlJc w:val="left"/>
      <w:pPr>
        <w:tabs>
          <w:tab w:val="num" w:pos="1440"/>
        </w:tabs>
        <w:ind w:left="1440" w:hanging="360"/>
      </w:pPr>
      <w:rPr>
        <w:rFonts w:ascii="Arial" w:hAnsi="Arial" w:hint="default"/>
      </w:rPr>
    </w:lvl>
    <w:lvl w:ilvl="2" w:tplc="09DEE232" w:tentative="1">
      <w:start w:val="1"/>
      <w:numFmt w:val="bullet"/>
      <w:lvlText w:val="•"/>
      <w:lvlJc w:val="left"/>
      <w:pPr>
        <w:tabs>
          <w:tab w:val="num" w:pos="2160"/>
        </w:tabs>
        <w:ind w:left="2160" w:hanging="360"/>
      </w:pPr>
      <w:rPr>
        <w:rFonts w:ascii="Arial" w:hAnsi="Arial" w:hint="default"/>
      </w:rPr>
    </w:lvl>
    <w:lvl w:ilvl="3" w:tplc="38907398" w:tentative="1">
      <w:start w:val="1"/>
      <w:numFmt w:val="bullet"/>
      <w:lvlText w:val="•"/>
      <w:lvlJc w:val="left"/>
      <w:pPr>
        <w:tabs>
          <w:tab w:val="num" w:pos="2880"/>
        </w:tabs>
        <w:ind w:left="2880" w:hanging="360"/>
      </w:pPr>
      <w:rPr>
        <w:rFonts w:ascii="Arial" w:hAnsi="Arial" w:hint="default"/>
      </w:rPr>
    </w:lvl>
    <w:lvl w:ilvl="4" w:tplc="25B2A888" w:tentative="1">
      <w:start w:val="1"/>
      <w:numFmt w:val="bullet"/>
      <w:lvlText w:val="•"/>
      <w:lvlJc w:val="left"/>
      <w:pPr>
        <w:tabs>
          <w:tab w:val="num" w:pos="3600"/>
        </w:tabs>
        <w:ind w:left="3600" w:hanging="360"/>
      </w:pPr>
      <w:rPr>
        <w:rFonts w:ascii="Arial" w:hAnsi="Arial" w:hint="default"/>
      </w:rPr>
    </w:lvl>
    <w:lvl w:ilvl="5" w:tplc="EE2A4778" w:tentative="1">
      <w:start w:val="1"/>
      <w:numFmt w:val="bullet"/>
      <w:lvlText w:val="•"/>
      <w:lvlJc w:val="left"/>
      <w:pPr>
        <w:tabs>
          <w:tab w:val="num" w:pos="4320"/>
        </w:tabs>
        <w:ind w:left="4320" w:hanging="360"/>
      </w:pPr>
      <w:rPr>
        <w:rFonts w:ascii="Arial" w:hAnsi="Arial" w:hint="default"/>
      </w:rPr>
    </w:lvl>
    <w:lvl w:ilvl="6" w:tplc="18B07E2C" w:tentative="1">
      <w:start w:val="1"/>
      <w:numFmt w:val="bullet"/>
      <w:lvlText w:val="•"/>
      <w:lvlJc w:val="left"/>
      <w:pPr>
        <w:tabs>
          <w:tab w:val="num" w:pos="5040"/>
        </w:tabs>
        <w:ind w:left="5040" w:hanging="360"/>
      </w:pPr>
      <w:rPr>
        <w:rFonts w:ascii="Arial" w:hAnsi="Arial" w:hint="default"/>
      </w:rPr>
    </w:lvl>
    <w:lvl w:ilvl="7" w:tplc="D09801E4" w:tentative="1">
      <w:start w:val="1"/>
      <w:numFmt w:val="bullet"/>
      <w:lvlText w:val="•"/>
      <w:lvlJc w:val="left"/>
      <w:pPr>
        <w:tabs>
          <w:tab w:val="num" w:pos="5760"/>
        </w:tabs>
        <w:ind w:left="5760" w:hanging="360"/>
      </w:pPr>
      <w:rPr>
        <w:rFonts w:ascii="Arial" w:hAnsi="Arial" w:hint="default"/>
      </w:rPr>
    </w:lvl>
    <w:lvl w:ilvl="8" w:tplc="DD22F440" w:tentative="1">
      <w:start w:val="1"/>
      <w:numFmt w:val="bullet"/>
      <w:lvlText w:val="•"/>
      <w:lvlJc w:val="left"/>
      <w:pPr>
        <w:tabs>
          <w:tab w:val="num" w:pos="6480"/>
        </w:tabs>
        <w:ind w:left="6480" w:hanging="360"/>
      </w:pPr>
      <w:rPr>
        <w:rFonts w:ascii="Arial" w:hAnsi="Arial" w:hint="default"/>
      </w:rPr>
    </w:lvl>
  </w:abstractNum>
  <w:abstractNum w:abstractNumId="3">
    <w:nsid w:val="6A9B7DBC"/>
    <w:multiLevelType w:val="hybridMultilevel"/>
    <w:tmpl w:val="C4E89C20"/>
    <w:lvl w:ilvl="0" w:tplc="E1AC2412">
      <w:start w:val="1"/>
      <w:numFmt w:val="bullet"/>
      <w:lvlText w:val="•"/>
      <w:lvlJc w:val="left"/>
      <w:pPr>
        <w:tabs>
          <w:tab w:val="num" w:pos="720"/>
        </w:tabs>
        <w:ind w:left="720" w:hanging="360"/>
      </w:pPr>
      <w:rPr>
        <w:rFonts w:ascii="Arial" w:hAnsi="Arial" w:hint="default"/>
      </w:rPr>
    </w:lvl>
    <w:lvl w:ilvl="1" w:tplc="324E50DC" w:tentative="1">
      <w:start w:val="1"/>
      <w:numFmt w:val="bullet"/>
      <w:lvlText w:val="•"/>
      <w:lvlJc w:val="left"/>
      <w:pPr>
        <w:tabs>
          <w:tab w:val="num" w:pos="1440"/>
        </w:tabs>
        <w:ind w:left="1440" w:hanging="360"/>
      </w:pPr>
      <w:rPr>
        <w:rFonts w:ascii="Arial" w:hAnsi="Arial" w:hint="default"/>
      </w:rPr>
    </w:lvl>
    <w:lvl w:ilvl="2" w:tplc="685AC5D6" w:tentative="1">
      <w:start w:val="1"/>
      <w:numFmt w:val="bullet"/>
      <w:lvlText w:val="•"/>
      <w:lvlJc w:val="left"/>
      <w:pPr>
        <w:tabs>
          <w:tab w:val="num" w:pos="2160"/>
        </w:tabs>
        <w:ind w:left="2160" w:hanging="360"/>
      </w:pPr>
      <w:rPr>
        <w:rFonts w:ascii="Arial" w:hAnsi="Arial" w:hint="default"/>
      </w:rPr>
    </w:lvl>
    <w:lvl w:ilvl="3" w:tplc="4A8C38F0" w:tentative="1">
      <w:start w:val="1"/>
      <w:numFmt w:val="bullet"/>
      <w:lvlText w:val="•"/>
      <w:lvlJc w:val="left"/>
      <w:pPr>
        <w:tabs>
          <w:tab w:val="num" w:pos="2880"/>
        </w:tabs>
        <w:ind w:left="2880" w:hanging="360"/>
      </w:pPr>
      <w:rPr>
        <w:rFonts w:ascii="Arial" w:hAnsi="Arial" w:hint="default"/>
      </w:rPr>
    </w:lvl>
    <w:lvl w:ilvl="4" w:tplc="A1E0A6C8" w:tentative="1">
      <w:start w:val="1"/>
      <w:numFmt w:val="bullet"/>
      <w:lvlText w:val="•"/>
      <w:lvlJc w:val="left"/>
      <w:pPr>
        <w:tabs>
          <w:tab w:val="num" w:pos="3600"/>
        </w:tabs>
        <w:ind w:left="3600" w:hanging="360"/>
      </w:pPr>
      <w:rPr>
        <w:rFonts w:ascii="Arial" w:hAnsi="Arial" w:hint="default"/>
      </w:rPr>
    </w:lvl>
    <w:lvl w:ilvl="5" w:tplc="EEA48A9E" w:tentative="1">
      <w:start w:val="1"/>
      <w:numFmt w:val="bullet"/>
      <w:lvlText w:val="•"/>
      <w:lvlJc w:val="left"/>
      <w:pPr>
        <w:tabs>
          <w:tab w:val="num" w:pos="4320"/>
        </w:tabs>
        <w:ind w:left="4320" w:hanging="360"/>
      </w:pPr>
      <w:rPr>
        <w:rFonts w:ascii="Arial" w:hAnsi="Arial" w:hint="default"/>
      </w:rPr>
    </w:lvl>
    <w:lvl w:ilvl="6" w:tplc="6C8CDA18" w:tentative="1">
      <w:start w:val="1"/>
      <w:numFmt w:val="bullet"/>
      <w:lvlText w:val="•"/>
      <w:lvlJc w:val="left"/>
      <w:pPr>
        <w:tabs>
          <w:tab w:val="num" w:pos="5040"/>
        </w:tabs>
        <w:ind w:left="5040" w:hanging="360"/>
      </w:pPr>
      <w:rPr>
        <w:rFonts w:ascii="Arial" w:hAnsi="Arial" w:hint="default"/>
      </w:rPr>
    </w:lvl>
    <w:lvl w:ilvl="7" w:tplc="62FCC1C0" w:tentative="1">
      <w:start w:val="1"/>
      <w:numFmt w:val="bullet"/>
      <w:lvlText w:val="•"/>
      <w:lvlJc w:val="left"/>
      <w:pPr>
        <w:tabs>
          <w:tab w:val="num" w:pos="5760"/>
        </w:tabs>
        <w:ind w:left="5760" w:hanging="360"/>
      </w:pPr>
      <w:rPr>
        <w:rFonts w:ascii="Arial" w:hAnsi="Arial" w:hint="default"/>
      </w:rPr>
    </w:lvl>
    <w:lvl w:ilvl="8" w:tplc="748457F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8F2052"/>
    <w:rsid w:val="00451505"/>
    <w:rsid w:val="006342B5"/>
    <w:rsid w:val="008F2052"/>
    <w:rsid w:val="00A45750"/>
    <w:rsid w:val="00D92108"/>
    <w:rsid w:val="00ED4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B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52"/>
    <w:rPr>
      <w:rFonts w:ascii="Tahoma" w:hAnsi="Tahoma" w:cs="Tahoma"/>
      <w:sz w:val="16"/>
      <w:szCs w:val="16"/>
    </w:rPr>
  </w:style>
  <w:style w:type="table" w:styleId="TableGrid">
    <w:name w:val="Table Grid"/>
    <w:basedOn w:val="TableNormal"/>
    <w:uiPriority w:val="59"/>
    <w:rsid w:val="008F2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052"/>
    <w:pPr>
      <w:ind w:left="720"/>
      <w:contextualSpacing/>
    </w:pPr>
  </w:style>
</w:styles>
</file>

<file path=word/webSettings.xml><?xml version="1.0" encoding="utf-8"?>
<w:webSettings xmlns:r="http://schemas.openxmlformats.org/officeDocument/2006/relationships" xmlns:w="http://schemas.openxmlformats.org/wordprocessingml/2006/main">
  <w:divs>
    <w:div w:id="149181509">
      <w:bodyDiv w:val="1"/>
      <w:marLeft w:val="0"/>
      <w:marRight w:val="0"/>
      <w:marTop w:val="0"/>
      <w:marBottom w:val="0"/>
      <w:divBdr>
        <w:top w:val="none" w:sz="0" w:space="0" w:color="auto"/>
        <w:left w:val="none" w:sz="0" w:space="0" w:color="auto"/>
        <w:bottom w:val="none" w:sz="0" w:space="0" w:color="auto"/>
        <w:right w:val="none" w:sz="0" w:space="0" w:color="auto"/>
      </w:divBdr>
      <w:divsChild>
        <w:div w:id="267200032">
          <w:marLeft w:val="360"/>
          <w:marRight w:val="0"/>
          <w:marTop w:val="0"/>
          <w:marBottom w:val="0"/>
          <w:divBdr>
            <w:top w:val="none" w:sz="0" w:space="0" w:color="auto"/>
            <w:left w:val="none" w:sz="0" w:space="0" w:color="auto"/>
            <w:bottom w:val="none" w:sz="0" w:space="0" w:color="auto"/>
            <w:right w:val="none" w:sz="0" w:space="0" w:color="auto"/>
          </w:divBdr>
        </w:div>
        <w:div w:id="818307633">
          <w:marLeft w:val="360"/>
          <w:marRight w:val="0"/>
          <w:marTop w:val="0"/>
          <w:marBottom w:val="0"/>
          <w:divBdr>
            <w:top w:val="none" w:sz="0" w:space="0" w:color="auto"/>
            <w:left w:val="none" w:sz="0" w:space="0" w:color="auto"/>
            <w:bottom w:val="none" w:sz="0" w:space="0" w:color="auto"/>
            <w:right w:val="none" w:sz="0" w:space="0" w:color="auto"/>
          </w:divBdr>
        </w:div>
        <w:div w:id="336687876">
          <w:marLeft w:val="360"/>
          <w:marRight w:val="0"/>
          <w:marTop w:val="0"/>
          <w:marBottom w:val="0"/>
          <w:divBdr>
            <w:top w:val="none" w:sz="0" w:space="0" w:color="auto"/>
            <w:left w:val="none" w:sz="0" w:space="0" w:color="auto"/>
            <w:bottom w:val="none" w:sz="0" w:space="0" w:color="auto"/>
            <w:right w:val="none" w:sz="0" w:space="0" w:color="auto"/>
          </w:divBdr>
        </w:div>
      </w:divsChild>
    </w:div>
    <w:div w:id="350500325">
      <w:bodyDiv w:val="1"/>
      <w:marLeft w:val="0"/>
      <w:marRight w:val="0"/>
      <w:marTop w:val="0"/>
      <w:marBottom w:val="0"/>
      <w:divBdr>
        <w:top w:val="none" w:sz="0" w:space="0" w:color="auto"/>
        <w:left w:val="none" w:sz="0" w:space="0" w:color="auto"/>
        <w:bottom w:val="none" w:sz="0" w:space="0" w:color="auto"/>
        <w:right w:val="none" w:sz="0" w:space="0" w:color="auto"/>
      </w:divBdr>
      <w:divsChild>
        <w:div w:id="26105822">
          <w:marLeft w:val="446"/>
          <w:marRight w:val="0"/>
          <w:marTop w:val="0"/>
          <w:marBottom w:val="0"/>
          <w:divBdr>
            <w:top w:val="none" w:sz="0" w:space="0" w:color="auto"/>
            <w:left w:val="none" w:sz="0" w:space="0" w:color="auto"/>
            <w:bottom w:val="none" w:sz="0" w:space="0" w:color="auto"/>
            <w:right w:val="none" w:sz="0" w:space="0" w:color="auto"/>
          </w:divBdr>
        </w:div>
        <w:div w:id="2141141453">
          <w:marLeft w:val="446"/>
          <w:marRight w:val="0"/>
          <w:marTop w:val="0"/>
          <w:marBottom w:val="0"/>
          <w:divBdr>
            <w:top w:val="none" w:sz="0" w:space="0" w:color="auto"/>
            <w:left w:val="none" w:sz="0" w:space="0" w:color="auto"/>
            <w:bottom w:val="none" w:sz="0" w:space="0" w:color="auto"/>
            <w:right w:val="none" w:sz="0" w:space="0" w:color="auto"/>
          </w:divBdr>
        </w:div>
        <w:div w:id="2116290307">
          <w:marLeft w:val="446"/>
          <w:marRight w:val="0"/>
          <w:marTop w:val="0"/>
          <w:marBottom w:val="0"/>
          <w:divBdr>
            <w:top w:val="none" w:sz="0" w:space="0" w:color="auto"/>
            <w:left w:val="none" w:sz="0" w:space="0" w:color="auto"/>
            <w:bottom w:val="none" w:sz="0" w:space="0" w:color="auto"/>
            <w:right w:val="none" w:sz="0" w:space="0" w:color="auto"/>
          </w:divBdr>
        </w:div>
      </w:divsChild>
    </w:div>
    <w:div w:id="1290866735">
      <w:bodyDiv w:val="1"/>
      <w:marLeft w:val="0"/>
      <w:marRight w:val="0"/>
      <w:marTop w:val="0"/>
      <w:marBottom w:val="0"/>
      <w:divBdr>
        <w:top w:val="none" w:sz="0" w:space="0" w:color="auto"/>
        <w:left w:val="none" w:sz="0" w:space="0" w:color="auto"/>
        <w:bottom w:val="none" w:sz="0" w:space="0" w:color="auto"/>
        <w:right w:val="none" w:sz="0" w:space="0" w:color="auto"/>
      </w:divBdr>
      <w:divsChild>
        <w:div w:id="89088964">
          <w:marLeft w:val="360"/>
          <w:marRight w:val="0"/>
          <w:marTop w:val="0"/>
          <w:marBottom w:val="0"/>
          <w:divBdr>
            <w:top w:val="none" w:sz="0" w:space="0" w:color="auto"/>
            <w:left w:val="none" w:sz="0" w:space="0" w:color="auto"/>
            <w:bottom w:val="none" w:sz="0" w:space="0" w:color="auto"/>
            <w:right w:val="none" w:sz="0" w:space="0" w:color="auto"/>
          </w:divBdr>
        </w:div>
        <w:div w:id="1905724280">
          <w:marLeft w:val="360"/>
          <w:marRight w:val="0"/>
          <w:marTop w:val="0"/>
          <w:marBottom w:val="0"/>
          <w:divBdr>
            <w:top w:val="none" w:sz="0" w:space="0" w:color="auto"/>
            <w:left w:val="none" w:sz="0" w:space="0" w:color="auto"/>
            <w:bottom w:val="none" w:sz="0" w:space="0" w:color="auto"/>
            <w:right w:val="none" w:sz="0" w:space="0" w:color="auto"/>
          </w:divBdr>
        </w:div>
        <w:div w:id="400176764">
          <w:marLeft w:val="360"/>
          <w:marRight w:val="0"/>
          <w:marTop w:val="0"/>
          <w:marBottom w:val="0"/>
          <w:divBdr>
            <w:top w:val="none" w:sz="0" w:space="0" w:color="auto"/>
            <w:left w:val="none" w:sz="0" w:space="0" w:color="auto"/>
            <w:bottom w:val="none" w:sz="0" w:space="0" w:color="auto"/>
            <w:right w:val="none" w:sz="0" w:space="0" w:color="auto"/>
          </w:divBdr>
        </w:div>
      </w:divsChild>
    </w:div>
    <w:div w:id="1420253905">
      <w:bodyDiv w:val="1"/>
      <w:marLeft w:val="0"/>
      <w:marRight w:val="0"/>
      <w:marTop w:val="0"/>
      <w:marBottom w:val="0"/>
      <w:divBdr>
        <w:top w:val="none" w:sz="0" w:space="0" w:color="auto"/>
        <w:left w:val="none" w:sz="0" w:space="0" w:color="auto"/>
        <w:bottom w:val="none" w:sz="0" w:space="0" w:color="auto"/>
        <w:right w:val="none" w:sz="0" w:space="0" w:color="auto"/>
      </w:divBdr>
      <w:divsChild>
        <w:div w:id="287318784">
          <w:marLeft w:val="360"/>
          <w:marRight w:val="0"/>
          <w:marTop w:val="0"/>
          <w:marBottom w:val="0"/>
          <w:divBdr>
            <w:top w:val="none" w:sz="0" w:space="0" w:color="auto"/>
            <w:left w:val="none" w:sz="0" w:space="0" w:color="auto"/>
            <w:bottom w:val="none" w:sz="0" w:space="0" w:color="auto"/>
            <w:right w:val="none" w:sz="0" w:space="0" w:color="auto"/>
          </w:divBdr>
        </w:div>
        <w:div w:id="1191452010">
          <w:marLeft w:val="360"/>
          <w:marRight w:val="0"/>
          <w:marTop w:val="0"/>
          <w:marBottom w:val="0"/>
          <w:divBdr>
            <w:top w:val="none" w:sz="0" w:space="0" w:color="auto"/>
            <w:left w:val="none" w:sz="0" w:space="0" w:color="auto"/>
            <w:bottom w:val="none" w:sz="0" w:space="0" w:color="auto"/>
            <w:right w:val="none" w:sz="0" w:space="0" w:color="auto"/>
          </w:divBdr>
        </w:div>
        <w:div w:id="1986474266">
          <w:marLeft w:val="360"/>
          <w:marRight w:val="0"/>
          <w:marTop w:val="0"/>
          <w:marBottom w:val="0"/>
          <w:divBdr>
            <w:top w:val="none" w:sz="0" w:space="0" w:color="auto"/>
            <w:left w:val="none" w:sz="0" w:space="0" w:color="auto"/>
            <w:bottom w:val="none" w:sz="0" w:space="0" w:color="auto"/>
            <w:right w:val="none" w:sz="0" w:space="0" w:color="auto"/>
          </w:divBdr>
        </w:div>
      </w:divsChild>
    </w:div>
    <w:div w:id="1473258032">
      <w:bodyDiv w:val="1"/>
      <w:marLeft w:val="0"/>
      <w:marRight w:val="0"/>
      <w:marTop w:val="0"/>
      <w:marBottom w:val="0"/>
      <w:divBdr>
        <w:top w:val="none" w:sz="0" w:space="0" w:color="auto"/>
        <w:left w:val="none" w:sz="0" w:space="0" w:color="auto"/>
        <w:bottom w:val="none" w:sz="0" w:space="0" w:color="auto"/>
        <w:right w:val="none" w:sz="0" w:space="0" w:color="auto"/>
      </w:divBdr>
      <w:divsChild>
        <w:div w:id="836652055">
          <w:marLeft w:val="360"/>
          <w:marRight w:val="0"/>
          <w:marTop w:val="0"/>
          <w:marBottom w:val="0"/>
          <w:divBdr>
            <w:top w:val="none" w:sz="0" w:space="0" w:color="auto"/>
            <w:left w:val="none" w:sz="0" w:space="0" w:color="auto"/>
            <w:bottom w:val="none" w:sz="0" w:space="0" w:color="auto"/>
            <w:right w:val="none" w:sz="0" w:space="0" w:color="auto"/>
          </w:divBdr>
        </w:div>
        <w:div w:id="485241164">
          <w:marLeft w:val="360"/>
          <w:marRight w:val="0"/>
          <w:marTop w:val="0"/>
          <w:marBottom w:val="0"/>
          <w:divBdr>
            <w:top w:val="none" w:sz="0" w:space="0" w:color="auto"/>
            <w:left w:val="none" w:sz="0" w:space="0" w:color="auto"/>
            <w:bottom w:val="none" w:sz="0" w:space="0" w:color="auto"/>
            <w:right w:val="none" w:sz="0" w:space="0" w:color="auto"/>
          </w:divBdr>
        </w:div>
        <w:div w:id="14019016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Paul Vagts</cp:lastModifiedBy>
  <cp:revision>2</cp:revision>
  <dcterms:created xsi:type="dcterms:W3CDTF">2015-04-30T15:21:00Z</dcterms:created>
  <dcterms:modified xsi:type="dcterms:W3CDTF">2015-04-30T17:23:00Z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